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31"/>
        <w:tblW w:w="11971" w:type="dxa"/>
        <w:tblLook w:val="04A0" w:firstRow="1" w:lastRow="0" w:firstColumn="1" w:lastColumn="0" w:noHBand="0" w:noVBand="1"/>
      </w:tblPr>
      <w:tblGrid>
        <w:gridCol w:w="1939"/>
        <w:gridCol w:w="5016"/>
        <w:gridCol w:w="5016"/>
      </w:tblGrid>
      <w:tr w:rsidR="0079452B" w:rsidRPr="006D62E6" w:rsidTr="0079452B">
        <w:trPr>
          <w:trHeight w:val="521"/>
        </w:trPr>
        <w:tc>
          <w:tcPr>
            <w:tcW w:w="1939" w:type="dxa"/>
          </w:tcPr>
          <w:p w:rsidR="0079452B" w:rsidRPr="006D62E6" w:rsidRDefault="002703EB" w:rsidP="000436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="0079452B"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39 Weeks</w:t>
            </w:r>
          </w:p>
        </w:tc>
        <w:tc>
          <w:tcPr>
            <w:tcW w:w="5016" w:type="dxa"/>
            <w:shd w:val="clear" w:color="auto" w:fill="FFFF66" w:themeFill="accent5" w:themeFillTint="99"/>
          </w:tcPr>
          <w:p w:rsidR="0079452B" w:rsidRPr="006D62E6" w:rsidRDefault="0079452B" w:rsidP="000436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Year 12</w:t>
            </w:r>
          </w:p>
          <w:p w:rsidR="0079452B" w:rsidRPr="006D62E6" w:rsidRDefault="0079452B" w:rsidP="000436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D1EFD1" w:themeFill="background2" w:themeFillTint="33"/>
          </w:tcPr>
          <w:p w:rsidR="0079452B" w:rsidRPr="006D62E6" w:rsidRDefault="0079452B" w:rsidP="000436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Year 13</w:t>
            </w:r>
          </w:p>
          <w:p w:rsidR="0079452B" w:rsidRPr="006D62E6" w:rsidRDefault="0079452B" w:rsidP="000436E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9452B" w:rsidRPr="006D62E6" w:rsidTr="0079452B">
        <w:trPr>
          <w:trHeight w:val="1174"/>
        </w:trPr>
        <w:tc>
          <w:tcPr>
            <w:tcW w:w="1939" w:type="dxa"/>
            <w:vMerge w:val="restart"/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Autumn Term 1</w:t>
            </w:r>
          </w:p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5016" w:type="dxa"/>
            <w:vMerge w:val="restart"/>
            <w:shd w:val="clear" w:color="auto" w:fill="FFFF99" w:themeFill="accent5" w:themeFillTint="66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-Ancient Philosophical Influences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-Mind Body Soul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-Natural Law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-Augustine on Human nature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 w:val="restart"/>
            <w:shd w:val="clear" w:color="auto" w:fill="8BD98B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-Nature of God.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-Religious Pluralism and Theology.</w:t>
            </w: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-Pluralism and society.</w:t>
            </w:r>
          </w:p>
        </w:tc>
      </w:tr>
      <w:tr w:rsidR="0079452B" w:rsidRPr="006D62E6" w:rsidTr="00733239">
        <w:trPr>
          <w:trHeight w:val="268"/>
        </w:trPr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  <w:shd w:val="clear" w:color="auto" w:fill="FFFF99" w:themeFill="accent5" w:themeFillTint="66"/>
          </w:tcPr>
          <w:p w:rsidR="0079452B" w:rsidRPr="006D62E6" w:rsidRDefault="0079452B" w:rsidP="004B2D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  <w:shd w:val="clear" w:color="auto" w:fill="8BD98B"/>
          </w:tcPr>
          <w:p w:rsidR="0079452B" w:rsidRPr="006D62E6" w:rsidRDefault="0079452B" w:rsidP="008B5A0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79452B">
        <w:trPr>
          <w:trHeight w:val="1520"/>
        </w:trPr>
        <w:tc>
          <w:tcPr>
            <w:tcW w:w="1939" w:type="dxa"/>
            <w:vMerge w:val="restart"/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Autumn Term 2 </w:t>
            </w:r>
          </w:p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5016" w:type="dxa"/>
            <w:vMerge w:val="restart"/>
            <w:shd w:val="clear" w:color="auto" w:fill="FFFF66" w:themeFill="accent5" w:themeFillTint="99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 w:rsidRPr="0079452B">
              <w:rPr>
                <w:rFonts w:ascii="Calibri" w:hAnsi="Calibri" w:cs="Calibri"/>
                <w:sz w:val="16"/>
                <w:szCs w:val="16"/>
              </w:rPr>
              <w:t>-The Problem of Evil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-A priori arguments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-A posteriori arguments.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-Death and the Afterlife</w:t>
            </w:r>
            <w:r w:rsidR="00614271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016" w:type="dxa"/>
            <w:vMerge w:val="restart"/>
            <w:shd w:val="clear" w:color="auto" w:fill="D1EFD1" w:themeFill="background2" w:themeFillTint="33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-Religious Language 1.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-Religious Language 2.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-Gender and society.</w:t>
            </w: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79452B">
        <w:trPr>
          <w:trHeight w:val="244"/>
        </w:trPr>
        <w:tc>
          <w:tcPr>
            <w:tcW w:w="1939" w:type="dxa"/>
            <w:vMerge/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  <w:vMerge/>
            <w:shd w:val="clear" w:color="auto" w:fill="FFFF66" w:themeFill="accent5" w:themeFillTint="99"/>
          </w:tcPr>
          <w:p w:rsidR="0079452B" w:rsidRPr="006D62E6" w:rsidRDefault="0079452B" w:rsidP="004B2D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/>
            <w:shd w:val="clear" w:color="auto" w:fill="D1EFD1" w:themeFill="background2" w:themeFillTint="33"/>
          </w:tcPr>
          <w:p w:rsidR="0079452B" w:rsidRPr="006D62E6" w:rsidRDefault="0079452B" w:rsidP="004B2D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614271">
        <w:trPr>
          <w:trHeight w:val="244"/>
        </w:trPr>
        <w:tc>
          <w:tcPr>
            <w:tcW w:w="1939" w:type="dxa"/>
            <w:vMerge/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  <w:vMerge/>
            <w:shd w:val="clear" w:color="auto" w:fill="FFFF66" w:themeFill="accent5" w:themeFillTint="99"/>
          </w:tcPr>
          <w:p w:rsidR="0079452B" w:rsidRPr="006D62E6" w:rsidRDefault="0079452B" w:rsidP="004B2D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/>
            <w:shd w:val="clear" w:color="auto" w:fill="D1EFD1" w:themeFill="background2" w:themeFillTint="33"/>
          </w:tcPr>
          <w:p w:rsidR="0079452B" w:rsidRPr="006D62E6" w:rsidRDefault="0079452B" w:rsidP="004B2D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79452B">
        <w:trPr>
          <w:trHeight w:val="420"/>
        </w:trPr>
        <w:tc>
          <w:tcPr>
            <w:tcW w:w="1939" w:type="dxa"/>
            <w:vMerge w:val="restart"/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Spring Term 1</w:t>
            </w:r>
          </w:p>
          <w:p w:rsidR="0079452B" w:rsidRPr="006D62E6" w:rsidRDefault="0079452B" w:rsidP="006D6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5016" w:type="dxa"/>
            <w:vMerge w:val="restart"/>
            <w:shd w:val="clear" w:color="auto" w:fill="FFFF99" w:themeFill="accent5" w:themeFillTint="66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-Knowledge of God.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-Christian moral action.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-Situation Ethics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-Kantian Ethics.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-Religious Experience.</w:t>
            </w:r>
          </w:p>
        </w:tc>
        <w:tc>
          <w:tcPr>
            <w:tcW w:w="5016" w:type="dxa"/>
            <w:vMerge w:val="restart"/>
            <w:shd w:val="clear" w:color="auto" w:fill="8BD98B"/>
          </w:tcPr>
          <w:p w:rsidR="002703E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-Meta Ethics</w:t>
            </w:r>
            <w:r w:rsidR="002703E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2703EB" w:rsidRDefault="002703E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703EB" w:rsidRDefault="002703E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-Liberation Theology.</w:t>
            </w:r>
          </w:p>
          <w:p w:rsidR="002703EB" w:rsidRPr="0079452B" w:rsidRDefault="002703E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-Challenge of secularism.</w:t>
            </w:r>
          </w:p>
        </w:tc>
      </w:tr>
      <w:tr w:rsidR="0079452B" w:rsidRPr="006D62E6" w:rsidTr="0079452B">
        <w:trPr>
          <w:trHeight w:val="278"/>
        </w:trPr>
        <w:tc>
          <w:tcPr>
            <w:tcW w:w="1939" w:type="dxa"/>
            <w:vMerge/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  <w:vMerge/>
            <w:shd w:val="clear" w:color="auto" w:fill="FFFF99" w:themeFill="accent5" w:themeFillTint="66"/>
          </w:tcPr>
          <w:p w:rsidR="0079452B" w:rsidRPr="006D62E6" w:rsidRDefault="0079452B" w:rsidP="004B2D4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/>
            <w:shd w:val="clear" w:color="auto" w:fill="8BD98B"/>
          </w:tcPr>
          <w:p w:rsidR="0079452B" w:rsidRPr="006D62E6" w:rsidRDefault="0079452B" w:rsidP="008B5A0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733239">
        <w:trPr>
          <w:trHeight w:val="989"/>
        </w:trPr>
        <w:tc>
          <w:tcPr>
            <w:tcW w:w="1939" w:type="dxa"/>
            <w:tcBorders>
              <w:bottom w:val="single" w:sz="4" w:space="0" w:color="auto"/>
            </w:tcBorders>
          </w:tcPr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Spring Term 2</w:t>
            </w:r>
          </w:p>
          <w:p w:rsidR="0079452B" w:rsidRPr="006D62E6" w:rsidRDefault="0079452B" w:rsidP="004B2D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FFFF66" w:themeFill="accent5" w:themeFillTint="99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-Utilitarianism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-Euthanasia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-The person of Jesus.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D1EFD1" w:themeFill="background2" w:themeFillTint="33"/>
          </w:tcPr>
          <w:p w:rsidR="0079452B" w:rsidRDefault="002703EB" w:rsidP="002703E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-Conscience. </w:t>
            </w:r>
          </w:p>
          <w:p w:rsidR="002703EB" w:rsidRDefault="002703EB" w:rsidP="002703E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703EB" w:rsidRPr="002703EB" w:rsidRDefault="002703EB" w:rsidP="0073323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-Se</w:t>
            </w:r>
            <w:r w:rsidR="00733239">
              <w:rPr>
                <w:rFonts w:ascii="Calibri" w:hAnsi="Calibri" w:cs="Calibri"/>
                <w:sz w:val="16"/>
                <w:szCs w:val="16"/>
              </w:rPr>
              <w:t>x</w:t>
            </w:r>
            <w:r>
              <w:rPr>
                <w:rFonts w:ascii="Calibri" w:hAnsi="Calibri" w:cs="Calibri"/>
                <w:sz w:val="16"/>
                <w:szCs w:val="16"/>
              </w:rPr>
              <w:t>ual Ethics</w:t>
            </w:r>
          </w:p>
        </w:tc>
      </w:tr>
      <w:tr w:rsidR="0079452B" w:rsidRPr="006D62E6" w:rsidTr="0079452B">
        <w:trPr>
          <w:trHeight w:val="911"/>
        </w:trPr>
        <w:tc>
          <w:tcPr>
            <w:tcW w:w="1939" w:type="dxa"/>
            <w:vMerge w:val="restart"/>
          </w:tcPr>
          <w:p w:rsidR="0079452B" w:rsidRPr="006D62E6" w:rsidRDefault="0079452B" w:rsidP="006877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Summer Term 1</w:t>
            </w:r>
          </w:p>
          <w:p w:rsidR="0079452B" w:rsidRPr="006D62E6" w:rsidRDefault="0079452B" w:rsidP="006D62E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5016" w:type="dxa"/>
            <w:vMerge w:val="restart"/>
            <w:shd w:val="clear" w:color="auto" w:fill="FFFF99" w:themeFill="accent5" w:themeFillTint="66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-Business Ethics.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-Challenge of Secularism.</w:t>
            </w: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-Religious Pluralism and Theology.</w:t>
            </w:r>
          </w:p>
        </w:tc>
        <w:tc>
          <w:tcPr>
            <w:tcW w:w="5016" w:type="dxa"/>
            <w:vMerge w:val="restart"/>
            <w:shd w:val="clear" w:color="auto" w:fill="8BD98B"/>
          </w:tcPr>
          <w:p w:rsidR="0079452B" w:rsidRPr="002703EB" w:rsidRDefault="002703EB" w:rsidP="002703E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-Revision. </w:t>
            </w:r>
          </w:p>
        </w:tc>
      </w:tr>
      <w:tr w:rsidR="0079452B" w:rsidRPr="006D62E6" w:rsidTr="00733239">
        <w:trPr>
          <w:trHeight w:val="244"/>
        </w:trPr>
        <w:tc>
          <w:tcPr>
            <w:tcW w:w="1939" w:type="dxa"/>
            <w:vMerge/>
          </w:tcPr>
          <w:p w:rsidR="0079452B" w:rsidRPr="006D62E6" w:rsidRDefault="0079452B" w:rsidP="006877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016" w:type="dxa"/>
            <w:vMerge/>
            <w:shd w:val="clear" w:color="auto" w:fill="FFFF99" w:themeFill="accent5" w:themeFillTint="66"/>
          </w:tcPr>
          <w:p w:rsidR="0079452B" w:rsidRPr="006D62E6" w:rsidRDefault="0079452B" w:rsidP="006877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/>
            <w:shd w:val="clear" w:color="auto" w:fill="8BD98B"/>
          </w:tcPr>
          <w:p w:rsidR="0079452B" w:rsidRPr="006D62E6" w:rsidRDefault="0079452B" w:rsidP="006877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79452B">
        <w:trPr>
          <w:trHeight w:val="838"/>
        </w:trPr>
        <w:tc>
          <w:tcPr>
            <w:tcW w:w="1939" w:type="dxa"/>
            <w:vMerge w:val="restart"/>
          </w:tcPr>
          <w:p w:rsidR="0079452B" w:rsidRPr="006D62E6" w:rsidRDefault="0079452B" w:rsidP="006877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Summer Term 2</w:t>
            </w:r>
          </w:p>
          <w:p w:rsidR="0079452B" w:rsidRPr="006D62E6" w:rsidRDefault="0079452B" w:rsidP="006877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5016" w:type="dxa"/>
            <w:vMerge w:val="restart"/>
            <w:shd w:val="clear" w:color="auto" w:fill="FFFF66" w:themeFill="accent5" w:themeFillTint="99"/>
          </w:tcPr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Revision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-Nature of God.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-Conscience.</w:t>
            </w:r>
          </w:p>
          <w:p w:rsid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9452B" w:rsidRPr="0079452B" w:rsidRDefault="0079452B" w:rsidP="0079452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-Pluralism and Society. </w:t>
            </w:r>
          </w:p>
        </w:tc>
        <w:tc>
          <w:tcPr>
            <w:tcW w:w="5016" w:type="dxa"/>
            <w:vMerge w:val="restart"/>
            <w:shd w:val="clear" w:color="auto" w:fill="D1EFD1" w:themeFill="background2" w:themeFillTint="33"/>
          </w:tcPr>
          <w:p w:rsidR="0079452B" w:rsidRPr="00733239" w:rsidRDefault="0079452B" w:rsidP="0073323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9452B" w:rsidRPr="006D62E6" w:rsidTr="0079452B">
        <w:trPr>
          <w:trHeight w:val="615"/>
        </w:trPr>
        <w:tc>
          <w:tcPr>
            <w:tcW w:w="1939" w:type="dxa"/>
            <w:vMerge/>
          </w:tcPr>
          <w:p w:rsidR="0079452B" w:rsidRPr="006D62E6" w:rsidRDefault="0079452B" w:rsidP="006877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16" w:type="dxa"/>
            <w:vMerge/>
            <w:shd w:val="clear" w:color="auto" w:fill="FFFF66" w:themeFill="accent5" w:themeFillTint="99"/>
          </w:tcPr>
          <w:p w:rsidR="0079452B" w:rsidRPr="006D62E6" w:rsidRDefault="0079452B" w:rsidP="006877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016" w:type="dxa"/>
            <w:vMerge/>
            <w:shd w:val="clear" w:color="auto" w:fill="D1EFD1" w:themeFill="background2" w:themeFillTint="33"/>
          </w:tcPr>
          <w:p w:rsidR="0079452B" w:rsidRPr="006D62E6" w:rsidRDefault="0079452B" w:rsidP="006877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60AEB" w:rsidRPr="006D62E6" w:rsidRDefault="00260AEB" w:rsidP="005A0495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260AEB" w:rsidRPr="006D62E6" w:rsidSect="003C7E1B">
      <w:headerReference w:type="default" r:id="rId7"/>
      <w:pgSz w:w="16838" w:h="11906" w:orient="landscape"/>
      <w:pgMar w:top="254" w:right="1440" w:bottom="2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29" w:rsidRDefault="00646929" w:rsidP="003D7A04">
      <w:pPr>
        <w:spacing w:after="0" w:line="240" w:lineRule="auto"/>
      </w:pPr>
      <w:r>
        <w:separator/>
      </w:r>
    </w:p>
  </w:endnote>
  <w:endnote w:type="continuationSeparator" w:id="0">
    <w:p w:rsidR="00646929" w:rsidRDefault="00646929" w:rsidP="003D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29" w:rsidRDefault="00646929" w:rsidP="003D7A04">
      <w:pPr>
        <w:spacing w:after="0" w:line="240" w:lineRule="auto"/>
      </w:pPr>
      <w:r>
        <w:separator/>
      </w:r>
    </w:p>
  </w:footnote>
  <w:footnote w:type="continuationSeparator" w:id="0">
    <w:p w:rsidR="00646929" w:rsidRDefault="00646929" w:rsidP="003D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04" w:rsidRDefault="0079452B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927"/>
    <w:multiLevelType w:val="hybridMultilevel"/>
    <w:tmpl w:val="D3286304"/>
    <w:lvl w:ilvl="0" w:tplc="59F21A14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59FB"/>
    <w:multiLevelType w:val="hybridMultilevel"/>
    <w:tmpl w:val="CF405CCA"/>
    <w:lvl w:ilvl="0" w:tplc="54665A26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04"/>
    <w:rsid w:val="000436E1"/>
    <w:rsid w:val="001855C6"/>
    <w:rsid w:val="00227FAB"/>
    <w:rsid w:val="00260AEB"/>
    <w:rsid w:val="00265BE9"/>
    <w:rsid w:val="002703EB"/>
    <w:rsid w:val="003816C2"/>
    <w:rsid w:val="003B000E"/>
    <w:rsid w:val="003C7E1B"/>
    <w:rsid w:val="003D7A04"/>
    <w:rsid w:val="004478EA"/>
    <w:rsid w:val="0046404C"/>
    <w:rsid w:val="00482FAD"/>
    <w:rsid w:val="004B2D43"/>
    <w:rsid w:val="005755F7"/>
    <w:rsid w:val="0059146A"/>
    <w:rsid w:val="00593A55"/>
    <w:rsid w:val="005A0495"/>
    <w:rsid w:val="005D69F3"/>
    <w:rsid w:val="005F47B5"/>
    <w:rsid w:val="00614271"/>
    <w:rsid w:val="00646929"/>
    <w:rsid w:val="006725CD"/>
    <w:rsid w:val="00687747"/>
    <w:rsid w:val="006D62E6"/>
    <w:rsid w:val="00733239"/>
    <w:rsid w:val="00747D9A"/>
    <w:rsid w:val="0079452B"/>
    <w:rsid w:val="007E66E6"/>
    <w:rsid w:val="00833861"/>
    <w:rsid w:val="008430F5"/>
    <w:rsid w:val="00876DAE"/>
    <w:rsid w:val="00883055"/>
    <w:rsid w:val="008B5A00"/>
    <w:rsid w:val="008F2E9B"/>
    <w:rsid w:val="009327F9"/>
    <w:rsid w:val="00C04D5C"/>
    <w:rsid w:val="00C25BF1"/>
    <w:rsid w:val="00C33CB2"/>
    <w:rsid w:val="00C372F6"/>
    <w:rsid w:val="00C56549"/>
    <w:rsid w:val="00CC0E52"/>
    <w:rsid w:val="00D57CC9"/>
    <w:rsid w:val="00D67C6C"/>
    <w:rsid w:val="00DF6356"/>
    <w:rsid w:val="00E84D02"/>
    <w:rsid w:val="00EA7C39"/>
    <w:rsid w:val="00F3646D"/>
    <w:rsid w:val="00F52D47"/>
    <w:rsid w:val="00F77455"/>
    <w:rsid w:val="00F9292C"/>
    <w:rsid w:val="00F952F5"/>
    <w:rsid w:val="00FA4605"/>
    <w:rsid w:val="00FB694A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7B595F6"/>
  <w15:docId w15:val="{192C704D-9C36-4A72-8783-A8E70D3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04"/>
  </w:style>
  <w:style w:type="paragraph" w:styleId="Footer">
    <w:name w:val="footer"/>
    <w:basedOn w:val="Normal"/>
    <w:link w:val="FooterChar"/>
    <w:uiPriority w:val="99"/>
    <w:unhideWhenUsed/>
    <w:rsid w:val="003D7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04"/>
  </w:style>
  <w:style w:type="paragraph" w:styleId="ListParagraph">
    <w:name w:val="List Paragraph"/>
    <w:basedOn w:val="Normal"/>
    <w:uiPriority w:val="34"/>
    <w:qFormat/>
    <w:rsid w:val="0067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339933"/>
      </a:lt2>
      <a:accent1>
        <a:srgbClr val="0070C0"/>
      </a:accent1>
      <a:accent2>
        <a:srgbClr val="990099"/>
      </a:accent2>
      <a:accent3>
        <a:srgbClr val="FF3399"/>
      </a:accent3>
      <a:accent4>
        <a:srgbClr val="FF9900"/>
      </a:accent4>
      <a:accent5>
        <a:srgbClr val="FFFF00"/>
      </a:accent5>
      <a:accent6>
        <a:srgbClr val="00B0F0"/>
      </a:accent6>
      <a:hlink>
        <a:srgbClr val="FF0101"/>
      </a:hlink>
      <a:folHlink>
        <a:srgbClr val="80FF53"/>
      </a:folHlink>
    </a:clrScheme>
    <a:fontScheme name="School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1A722BDB-A64D-4C97-B877-0A6408853ED4}"/>
</file>

<file path=customXml/itemProps2.xml><?xml version="1.0" encoding="utf-8"?>
<ds:datastoreItem xmlns:ds="http://schemas.openxmlformats.org/officeDocument/2006/customXml" ds:itemID="{666E6E05-59E4-4148-9BE3-B4C0FDDAA822}"/>
</file>

<file path=customXml/itemProps3.xml><?xml version="1.0" encoding="utf-8"?>
<ds:datastoreItem xmlns:ds="http://schemas.openxmlformats.org/officeDocument/2006/customXml" ds:itemID="{B427B975-383C-405D-8A03-A26D24566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Lacey</dc:creator>
  <cp:lastModifiedBy>Windows User</cp:lastModifiedBy>
  <cp:revision>12</cp:revision>
  <dcterms:created xsi:type="dcterms:W3CDTF">2022-06-27T15:10:00Z</dcterms:created>
  <dcterms:modified xsi:type="dcterms:W3CDTF">2023-02-23T11:53:00Z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