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"/>
        <w:gridCol w:w="2434"/>
        <w:gridCol w:w="3102"/>
        <w:gridCol w:w="2370"/>
        <w:gridCol w:w="2399"/>
        <w:gridCol w:w="2097"/>
        <w:gridCol w:w="1966"/>
      </w:tblGrid>
      <w:tr w:rsidR="00C64012" w:rsidTr="00C64012">
        <w:tc>
          <w:tcPr>
            <w:tcW w:w="1020" w:type="dxa"/>
          </w:tcPr>
          <w:p w:rsidR="00E759E3" w:rsidRPr="00E513F2" w:rsidRDefault="00E513F2" w:rsidP="00E513F2">
            <w:pPr>
              <w:jc w:val="center"/>
              <w:rPr>
                <w:b/>
              </w:rPr>
            </w:pPr>
            <w:bookmarkStart w:id="0" w:name="_GoBack"/>
            <w:bookmarkEnd w:id="0"/>
            <w:r w:rsidRPr="00E513F2">
              <w:rPr>
                <w:b/>
              </w:rPr>
              <w:t>22-23</w:t>
            </w:r>
          </w:p>
        </w:tc>
        <w:tc>
          <w:tcPr>
            <w:tcW w:w="2434" w:type="dxa"/>
            <w:shd w:val="clear" w:color="auto" w:fill="5B9BD5" w:themeFill="accent1"/>
          </w:tcPr>
          <w:p w:rsidR="00E759E3" w:rsidRPr="00C64012" w:rsidRDefault="00E759E3" w:rsidP="00C64012">
            <w:pPr>
              <w:jc w:val="center"/>
              <w:rPr>
                <w:b/>
              </w:rPr>
            </w:pPr>
            <w:r w:rsidRPr="00C64012">
              <w:rPr>
                <w:b/>
              </w:rPr>
              <w:t>Autumn 1</w:t>
            </w:r>
          </w:p>
        </w:tc>
        <w:tc>
          <w:tcPr>
            <w:tcW w:w="3102" w:type="dxa"/>
            <w:shd w:val="clear" w:color="auto" w:fill="5B9BD5" w:themeFill="accent1"/>
          </w:tcPr>
          <w:p w:rsidR="00E759E3" w:rsidRPr="00C64012" w:rsidRDefault="00E759E3" w:rsidP="00C64012">
            <w:pPr>
              <w:jc w:val="center"/>
              <w:rPr>
                <w:b/>
              </w:rPr>
            </w:pPr>
            <w:r w:rsidRPr="00C64012">
              <w:rPr>
                <w:b/>
              </w:rPr>
              <w:t>Autumn 2</w:t>
            </w:r>
          </w:p>
        </w:tc>
        <w:tc>
          <w:tcPr>
            <w:tcW w:w="2370" w:type="dxa"/>
            <w:shd w:val="clear" w:color="auto" w:fill="5B9BD5" w:themeFill="accent1"/>
          </w:tcPr>
          <w:p w:rsidR="00E759E3" w:rsidRPr="00C64012" w:rsidRDefault="00E759E3" w:rsidP="00C64012">
            <w:pPr>
              <w:jc w:val="center"/>
              <w:rPr>
                <w:b/>
              </w:rPr>
            </w:pPr>
            <w:r w:rsidRPr="00C64012">
              <w:rPr>
                <w:b/>
              </w:rPr>
              <w:t>Spring 1</w:t>
            </w:r>
          </w:p>
        </w:tc>
        <w:tc>
          <w:tcPr>
            <w:tcW w:w="2399" w:type="dxa"/>
            <w:shd w:val="clear" w:color="auto" w:fill="5B9BD5" w:themeFill="accent1"/>
          </w:tcPr>
          <w:p w:rsidR="00E759E3" w:rsidRPr="00C64012" w:rsidRDefault="00E759E3" w:rsidP="00C64012">
            <w:pPr>
              <w:jc w:val="center"/>
              <w:rPr>
                <w:b/>
              </w:rPr>
            </w:pPr>
            <w:r w:rsidRPr="00C64012">
              <w:rPr>
                <w:b/>
              </w:rPr>
              <w:t>Spring 2</w:t>
            </w:r>
          </w:p>
        </w:tc>
        <w:tc>
          <w:tcPr>
            <w:tcW w:w="2097" w:type="dxa"/>
            <w:shd w:val="clear" w:color="auto" w:fill="5B9BD5" w:themeFill="accent1"/>
          </w:tcPr>
          <w:p w:rsidR="00E759E3" w:rsidRPr="00C64012" w:rsidRDefault="00E759E3" w:rsidP="00C64012">
            <w:pPr>
              <w:jc w:val="center"/>
              <w:rPr>
                <w:b/>
              </w:rPr>
            </w:pPr>
            <w:r w:rsidRPr="00C64012">
              <w:rPr>
                <w:b/>
              </w:rPr>
              <w:t>Summer 1</w:t>
            </w:r>
          </w:p>
        </w:tc>
        <w:tc>
          <w:tcPr>
            <w:tcW w:w="1966" w:type="dxa"/>
            <w:shd w:val="clear" w:color="auto" w:fill="5B9BD5" w:themeFill="accent1"/>
          </w:tcPr>
          <w:p w:rsidR="00E759E3" w:rsidRPr="00C64012" w:rsidRDefault="00E759E3" w:rsidP="00C64012">
            <w:pPr>
              <w:jc w:val="center"/>
              <w:rPr>
                <w:b/>
              </w:rPr>
            </w:pPr>
            <w:r w:rsidRPr="00C64012">
              <w:rPr>
                <w:b/>
              </w:rPr>
              <w:t>Summer 2</w:t>
            </w:r>
          </w:p>
        </w:tc>
      </w:tr>
      <w:tr w:rsidR="00C64012" w:rsidTr="00C64012">
        <w:tc>
          <w:tcPr>
            <w:tcW w:w="1020" w:type="dxa"/>
            <w:vAlign w:val="center"/>
          </w:tcPr>
          <w:p w:rsidR="00E759E3" w:rsidRPr="00C64012" w:rsidRDefault="00E759E3" w:rsidP="00C6401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4012">
              <w:rPr>
                <w:rFonts w:cstheme="minorHAnsi"/>
                <w:b/>
                <w:sz w:val="24"/>
                <w:szCs w:val="24"/>
              </w:rPr>
              <w:t>Year 10</w:t>
            </w:r>
          </w:p>
        </w:tc>
        <w:tc>
          <w:tcPr>
            <w:tcW w:w="2434" w:type="dxa"/>
          </w:tcPr>
          <w:p w:rsidR="00C64012" w:rsidRDefault="00C64012" w:rsidP="00C6401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E759E3" w:rsidRPr="00C64012" w:rsidRDefault="00E759E3" w:rsidP="00C64012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64012">
              <w:rPr>
                <w:rFonts w:cstheme="minorHAnsi"/>
                <w:b/>
                <w:sz w:val="24"/>
                <w:szCs w:val="24"/>
                <w:u w:val="single"/>
              </w:rPr>
              <w:t>Research methods</w:t>
            </w:r>
          </w:p>
          <w:p w:rsidR="00E759E3" w:rsidRPr="00C64012" w:rsidRDefault="00E759E3" w:rsidP="00E759E3">
            <w:pPr>
              <w:rPr>
                <w:rFonts w:cstheme="minorHAnsi"/>
                <w:sz w:val="24"/>
                <w:szCs w:val="24"/>
              </w:rPr>
            </w:pPr>
            <w:r w:rsidRPr="00C64012">
              <w:rPr>
                <w:rFonts w:cstheme="minorHAnsi"/>
                <w:sz w:val="24"/>
                <w:szCs w:val="24"/>
              </w:rPr>
              <w:t>&gt; Stages of research</w:t>
            </w:r>
          </w:p>
          <w:p w:rsidR="00E759E3" w:rsidRPr="00C64012" w:rsidRDefault="00E759E3" w:rsidP="00E759E3">
            <w:pPr>
              <w:rPr>
                <w:rFonts w:cstheme="minorHAnsi"/>
                <w:sz w:val="24"/>
                <w:szCs w:val="24"/>
              </w:rPr>
            </w:pPr>
            <w:r w:rsidRPr="00C64012">
              <w:rPr>
                <w:rFonts w:cstheme="minorHAnsi"/>
                <w:sz w:val="24"/>
                <w:szCs w:val="24"/>
              </w:rPr>
              <w:t>&gt; Types of data</w:t>
            </w:r>
          </w:p>
          <w:p w:rsidR="00E759E3" w:rsidRPr="00C64012" w:rsidRDefault="00E759E3" w:rsidP="00E759E3">
            <w:pPr>
              <w:rPr>
                <w:rFonts w:cstheme="minorHAnsi"/>
                <w:sz w:val="24"/>
                <w:szCs w:val="24"/>
              </w:rPr>
            </w:pPr>
            <w:r w:rsidRPr="00C64012">
              <w:rPr>
                <w:rFonts w:cstheme="minorHAnsi"/>
                <w:sz w:val="24"/>
                <w:szCs w:val="24"/>
              </w:rPr>
              <w:t>&gt; Sampling</w:t>
            </w:r>
          </w:p>
          <w:p w:rsidR="00481F7B" w:rsidRPr="00C64012" w:rsidRDefault="00481F7B" w:rsidP="00E759E3">
            <w:pPr>
              <w:rPr>
                <w:rFonts w:cstheme="minorHAnsi"/>
                <w:sz w:val="24"/>
                <w:szCs w:val="24"/>
              </w:rPr>
            </w:pPr>
          </w:p>
          <w:p w:rsidR="00E759E3" w:rsidRPr="00C64012" w:rsidRDefault="00E759E3" w:rsidP="00C64012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64012">
              <w:rPr>
                <w:rFonts w:cstheme="minorHAnsi"/>
                <w:b/>
                <w:sz w:val="24"/>
                <w:szCs w:val="24"/>
                <w:u w:val="single"/>
              </w:rPr>
              <w:t>Crime and Deviance</w:t>
            </w:r>
          </w:p>
          <w:p w:rsidR="00481F7B" w:rsidRPr="00C64012" w:rsidRDefault="00481F7B" w:rsidP="00481F7B">
            <w:pPr>
              <w:rPr>
                <w:rFonts w:cstheme="minorHAnsi"/>
                <w:sz w:val="24"/>
                <w:szCs w:val="24"/>
              </w:rPr>
            </w:pPr>
            <w:r w:rsidRPr="00C64012">
              <w:rPr>
                <w:rFonts w:cstheme="minorHAnsi"/>
                <w:sz w:val="24"/>
                <w:szCs w:val="24"/>
              </w:rPr>
              <w:t>&gt;Defining crime and deviance</w:t>
            </w:r>
          </w:p>
          <w:p w:rsidR="00481F7B" w:rsidRPr="00C64012" w:rsidRDefault="00481F7B" w:rsidP="00481F7B">
            <w:pPr>
              <w:rPr>
                <w:rFonts w:cstheme="minorHAnsi"/>
                <w:sz w:val="24"/>
                <w:szCs w:val="24"/>
              </w:rPr>
            </w:pPr>
            <w:r w:rsidRPr="00C64012">
              <w:rPr>
                <w:rFonts w:cstheme="minorHAnsi"/>
                <w:sz w:val="24"/>
                <w:szCs w:val="24"/>
              </w:rPr>
              <w:t>&gt; Crime as a social construct</w:t>
            </w:r>
          </w:p>
          <w:p w:rsidR="00481F7B" w:rsidRPr="00C64012" w:rsidRDefault="00481F7B" w:rsidP="00481F7B">
            <w:pPr>
              <w:rPr>
                <w:rFonts w:cstheme="minorHAnsi"/>
                <w:sz w:val="24"/>
                <w:szCs w:val="24"/>
              </w:rPr>
            </w:pPr>
            <w:r w:rsidRPr="00C64012">
              <w:rPr>
                <w:rFonts w:cstheme="minorHAnsi"/>
                <w:sz w:val="24"/>
                <w:szCs w:val="24"/>
              </w:rPr>
              <w:t>&gt;Social order/Control</w:t>
            </w:r>
          </w:p>
          <w:p w:rsidR="00481F7B" w:rsidRPr="00C64012" w:rsidRDefault="00481F7B" w:rsidP="00481F7B">
            <w:pPr>
              <w:rPr>
                <w:rFonts w:cstheme="minorHAnsi"/>
                <w:sz w:val="24"/>
                <w:szCs w:val="24"/>
              </w:rPr>
            </w:pPr>
            <w:r w:rsidRPr="00C64012">
              <w:rPr>
                <w:rFonts w:cstheme="minorHAnsi"/>
                <w:sz w:val="24"/>
                <w:szCs w:val="24"/>
              </w:rPr>
              <w:t>&gt;The role of the police</w:t>
            </w:r>
          </w:p>
          <w:p w:rsidR="00481F7B" w:rsidRPr="00C64012" w:rsidRDefault="00481F7B" w:rsidP="00481F7B">
            <w:pPr>
              <w:rPr>
                <w:rFonts w:cstheme="minorHAnsi"/>
                <w:sz w:val="24"/>
                <w:szCs w:val="24"/>
              </w:rPr>
            </w:pPr>
            <w:r w:rsidRPr="00C64012">
              <w:rPr>
                <w:rFonts w:cstheme="minorHAnsi"/>
                <w:sz w:val="24"/>
                <w:szCs w:val="24"/>
              </w:rPr>
              <w:t xml:space="preserve">&gt;The role of the courts </w:t>
            </w:r>
          </w:p>
          <w:p w:rsidR="00481F7B" w:rsidRPr="00C64012" w:rsidRDefault="00481F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2" w:type="dxa"/>
          </w:tcPr>
          <w:p w:rsidR="00C64012" w:rsidRDefault="00C64012" w:rsidP="00C6401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E759E3" w:rsidRPr="00C64012" w:rsidRDefault="00E759E3" w:rsidP="00C64012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64012">
              <w:rPr>
                <w:rFonts w:cstheme="minorHAnsi"/>
                <w:b/>
                <w:sz w:val="24"/>
                <w:szCs w:val="24"/>
                <w:u w:val="single"/>
              </w:rPr>
              <w:t>Research methods</w:t>
            </w:r>
          </w:p>
          <w:p w:rsidR="00481F7B" w:rsidRPr="00C64012" w:rsidRDefault="00481F7B" w:rsidP="00481F7B">
            <w:pPr>
              <w:rPr>
                <w:rFonts w:cstheme="minorHAnsi"/>
                <w:sz w:val="24"/>
                <w:szCs w:val="24"/>
              </w:rPr>
            </w:pPr>
            <w:r w:rsidRPr="00C64012">
              <w:rPr>
                <w:rFonts w:cstheme="minorHAnsi"/>
                <w:sz w:val="24"/>
                <w:szCs w:val="24"/>
              </w:rPr>
              <w:t xml:space="preserve">&gt;Practical/Ethical/Theoretical issues </w:t>
            </w:r>
          </w:p>
          <w:p w:rsidR="00481F7B" w:rsidRPr="00C64012" w:rsidRDefault="00481F7B" w:rsidP="00481F7B">
            <w:pPr>
              <w:rPr>
                <w:rFonts w:cstheme="minorHAnsi"/>
                <w:sz w:val="24"/>
                <w:szCs w:val="24"/>
              </w:rPr>
            </w:pPr>
            <w:r w:rsidRPr="00C64012">
              <w:rPr>
                <w:rFonts w:cstheme="minorHAnsi"/>
                <w:sz w:val="24"/>
                <w:szCs w:val="24"/>
              </w:rPr>
              <w:t>&gt; Questionnaires</w:t>
            </w:r>
          </w:p>
          <w:p w:rsidR="00481F7B" w:rsidRPr="00C64012" w:rsidRDefault="00481F7B" w:rsidP="00E759E3">
            <w:pPr>
              <w:rPr>
                <w:rFonts w:cstheme="minorHAnsi"/>
                <w:sz w:val="24"/>
                <w:szCs w:val="24"/>
              </w:rPr>
            </w:pPr>
            <w:r w:rsidRPr="00C64012">
              <w:rPr>
                <w:rFonts w:cstheme="minorHAnsi"/>
                <w:sz w:val="24"/>
                <w:szCs w:val="24"/>
              </w:rPr>
              <w:t>&gt; Observation</w:t>
            </w:r>
          </w:p>
          <w:p w:rsidR="00E759E3" w:rsidRPr="00C64012" w:rsidRDefault="00E759E3" w:rsidP="00E759E3">
            <w:pPr>
              <w:rPr>
                <w:rFonts w:cstheme="minorHAnsi"/>
                <w:sz w:val="24"/>
                <w:szCs w:val="24"/>
              </w:rPr>
            </w:pPr>
            <w:r w:rsidRPr="00C64012">
              <w:rPr>
                <w:rFonts w:cstheme="minorHAnsi"/>
                <w:sz w:val="24"/>
                <w:szCs w:val="24"/>
              </w:rPr>
              <w:t>&gt; Interviews</w:t>
            </w:r>
          </w:p>
          <w:p w:rsidR="00E759E3" w:rsidRPr="00C64012" w:rsidRDefault="00E759E3" w:rsidP="00E759E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E759E3" w:rsidRPr="00C64012" w:rsidRDefault="00E759E3" w:rsidP="00C64012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64012">
              <w:rPr>
                <w:rFonts w:cstheme="minorHAnsi"/>
                <w:b/>
                <w:sz w:val="24"/>
                <w:szCs w:val="24"/>
                <w:u w:val="single"/>
              </w:rPr>
              <w:t>Crime and Deviance</w:t>
            </w:r>
          </w:p>
          <w:p w:rsidR="00481F7B" w:rsidRPr="00C64012" w:rsidRDefault="00481F7B" w:rsidP="00481F7B">
            <w:pPr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</w:pPr>
            <w:r w:rsidRPr="00C64012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Explanations of crime</w:t>
            </w:r>
          </w:p>
          <w:p w:rsidR="00481F7B" w:rsidRPr="00C64012" w:rsidRDefault="00481F7B" w:rsidP="00481F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64012">
              <w:rPr>
                <w:rFonts w:cstheme="minorHAnsi"/>
                <w:color w:val="000000" w:themeColor="text1"/>
                <w:sz w:val="24"/>
                <w:szCs w:val="24"/>
              </w:rPr>
              <w:t>&gt; Biological/Psychological</w:t>
            </w:r>
          </w:p>
          <w:p w:rsidR="00481F7B" w:rsidRDefault="00481F7B" w:rsidP="00481F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64012">
              <w:rPr>
                <w:rFonts w:cstheme="minorHAnsi"/>
                <w:color w:val="000000" w:themeColor="text1"/>
                <w:sz w:val="24"/>
                <w:szCs w:val="24"/>
              </w:rPr>
              <w:t>&gt; Functionalist view/Strain</w:t>
            </w:r>
          </w:p>
          <w:p w:rsidR="00C85EF2" w:rsidRDefault="00C85EF2" w:rsidP="00481F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&gt;</w:t>
            </w:r>
            <w:r w:rsidRPr="00C64012">
              <w:rPr>
                <w:rFonts w:cstheme="minorHAnsi"/>
                <w:color w:val="000000" w:themeColor="text1"/>
                <w:sz w:val="24"/>
                <w:szCs w:val="24"/>
              </w:rPr>
              <w:t>Inadequate socialisation</w:t>
            </w:r>
          </w:p>
          <w:p w:rsidR="00C85EF2" w:rsidRPr="00C64012" w:rsidRDefault="00C85EF2" w:rsidP="00481F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64012">
              <w:rPr>
                <w:rFonts w:cstheme="minorHAnsi"/>
                <w:color w:val="000000" w:themeColor="text1"/>
                <w:sz w:val="24"/>
                <w:szCs w:val="24"/>
              </w:rPr>
              <w:t>&gt; Marxism</w:t>
            </w:r>
          </w:p>
          <w:p w:rsidR="00481F7B" w:rsidRPr="00C64012" w:rsidRDefault="00481F7B" w:rsidP="00C85E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0" w:type="dxa"/>
          </w:tcPr>
          <w:p w:rsidR="00C64012" w:rsidRDefault="00C64012" w:rsidP="00C6401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E759E3" w:rsidRPr="00C64012" w:rsidRDefault="00E759E3" w:rsidP="00C64012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64012">
              <w:rPr>
                <w:rFonts w:cstheme="minorHAnsi"/>
                <w:b/>
                <w:sz w:val="24"/>
                <w:szCs w:val="24"/>
                <w:u w:val="single"/>
              </w:rPr>
              <w:t>Research methods</w:t>
            </w:r>
          </w:p>
          <w:p w:rsidR="00481F7B" w:rsidRPr="00C64012" w:rsidRDefault="00481F7B" w:rsidP="00481F7B">
            <w:pPr>
              <w:rPr>
                <w:rFonts w:cstheme="minorHAnsi"/>
                <w:sz w:val="24"/>
                <w:szCs w:val="24"/>
              </w:rPr>
            </w:pPr>
            <w:r w:rsidRPr="00C64012">
              <w:rPr>
                <w:rFonts w:cstheme="minorHAnsi"/>
                <w:sz w:val="24"/>
                <w:szCs w:val="24"/>
              </w:rPr>
              <w:t xml:space="preserve">&gt; Secondary sources </w:t>
            </w:r>
          </w:p>
          <w:p w:rsidR="00481F7B" w:rsidRPr="00C64012" w:rsidRDefault="00481F7B" w:rsidP="00E759E3">
            <w:pPr>
              <w:rPr>
                <w:rFonts w:cstheme="minorHAnsi"/>
                <w:sz w:val="24"/>
                <w:szCs w:val="24"/>
              </w:rPr>
            </w:pPr>
            <w:r w:rsidRPr="00C64012">
              <w:rPr>
                <w:rFonts w:cstheme="minorHAnsi"/>
                <w:sz w:val="24"/>
                <w:szCs w:val="24"/>
              </w:rPr>
              <w:t>&gt; Methods in context</w:t>
            </w:r>
            <w:r w:rsidR="00C64012" w:rsidRPr="00C64012">
              <w:rPr>
                <w:rFonts w:cstheme="minorHAnsi"/>
                <w:sz w:val="24"/>
                <w:szCs w:val="24"/>
              </w:rPr>
              <w:t xml:space="preserve"> (Family &amp; Education)</w:t>
            </w:r>
          </w:p>
          <w:p w:rsidR="00E759E3" w:rsidRPr="00C64012" w:rsidRDefault="00E759E3" w:rsidP="00E759E3">
            <w:pPr>
              <w:rPr>
                <w:rFonts w:cstheme="minorHAnsi"/>
                <w:sz w:val="24"/>
                <w:szCs w:val="24"/>
              </w:rPr>
            </w:pPr>
            <w:r w:rsidRPr="00C64012">
              <w:rPr>
                <w:rFonts w:cstheme="minorHAnsi"/>
                <w:sz w:val="24"/>
                <w:szCs w:val="24"/>
              </w:rPr>
              <w:t xml:space="preserve">&gt; Longitudinal studies </w:t>
            </w:r>
          </w:p>
          <w:p w:rsidR="00481F7B" w:rsidRPr="00C64012" w:rsidRDefault="00481F7B" w:rsidP="00E759E3">
            <w:pPr>
              <w:rPr>
                <w:rFonts w:cstheme="minorHAnsi"/>
                <w:sz w:val="24"/>
                <w:szCs w:val="24"/>
              </w:rPr>
            </w:pPr>
            <w:r w:rsidRPr="00C64012">
              <w:rPr>
                <w:rFonts w:cstheme="minorHAnsi"/>
                <w:sz w:val="24"/>
                <w:szCs w:val="24"/>
              </w:rPr>
              <w:t>&gt; Social Policy in Sociological research</w:t>
            </w:r>
          </w:p>
          <w:p w:rsidR="00E759E3" w:rsidRPr="00C64012" w:rsidRDefault="00E759E3" w:rsidP="00E759E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C64012" w:rsidRPr="00C64012" w:rsidRDefault="00C64012" w:rsidP="00E759E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E759E3" w:rsidRPr="00C64012" w:rsidRDefault="00E759E3" w:rsidP="00C64012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64012">
              <w:rPr>
                <w:rFonts w:cstheme="minorHAnsi"/>
                <w:b/>
                <w:sz w:val="24"/>
                <w:szCs w:val="24"/>
                <w:u w:val="single"/>
              </w:rPr>
              <w:t>Crime and Deviance</w:t>
            </w:r>
          </w:p>
          <w:p w:rsidR="00C64012" w:rsidRPr="00C64012" w:rsidRDefault="00C64012" w:rsidP="00E759E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C64012">
              <w:rPr>
                <w:rFonts w:cstheme="minorHAnsi"/>
                <w:sz w:val="24"/>
                <w:szCs w:val="24"/>
                <w:u w:val="single"/>
              </w:rPr>
              <w:t>Explanations of crime</w:t>
            </w:r>
          </w:p>
          <w:p w:rsidR="00C85EF2" w:rsidRDefault="00C85EF2" w:rsidP="00C6401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64012">
              <w:rPr>
                <w:rFonts w:cstheme="minorHAnsi"/>
                <w:color w:val="000000" w:themeColor="text1"/>
                <w:sz w:val="24"/>
                <w:szCs w:val="24"/>
              </w:rPr>
              <w:t>&gt; Subcultural</w:t>
            </w:r>
          </w:p>
          <w:p w:rsidR="00C64012" w:rsidRPr="00C64012" w:rsidRDefault="00C64012" w:rsidP="00C6401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64012">
              <w:rPr>
                <w:rFonts w:cstheme="minorHAnsi"/>
                <w:color w:val="000000" w:themeColor="text1"/>
                <w:sz w:val="24"/>
                <w:szCs w:val="24"/>
              </w:rPr>
              <w:t>&gt; Interactionism</w:t>
            </w:r>
          </w:p>
          <w:p w:rsidR="00C64012" w:rsidRPr="00C64012" w:rsidRDefault="00C64012" w:rsidP="00C6401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64012">
              <w:rPr>
                <w:rFonts w:cstheme="minorHAnsi"/>
                <w:color w:val="000000" w:themeColor="text1"/>
                <w:sz w:val="24"/>
                <w:szCs w:val="24"/>
              </w:rPr>
              <w:t xml:space="preserve">&gt; </w:t>
            </w:r>
            <w:r w:rsidR="00C85EF2">
              <w:rPr>
                <w:rFonts w:cstheme="minorHAnsi"/>
                <w:color w:val="000000" w:themeColor="text1"/>
                <w:sz w:val="24"/>
                <w:szCs w:val="24"/>
              </w:rPr>
              <w:t>Feminist view of crime</w:t>
            </w:r>
            <w:r w:rsidRPr="00C6401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C64012" w:rsidRPr="00C64012" w:rsidRDefault="00C64012" w:rsidP="00E759E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481F7B" w:rsidRPr="00C64012" w:rsidRDefault="00481F7B" w:rsidP="00C85E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9" w:type="dxa"/>
          </w:tcPr>
          <w:p w:rsidR="00C85EF2" w:rsidRDefault="00C85EF2" w:rsidP="00C85EF2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E759E3" w:rsidRDefault="00E759E3" w:rsidP="00C85EF2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64012">
              <w:rPr>
                <w:rFonts w:cstheme="minorHAnsi"/>
                <w:b/>
                <w:sz w:val="24"/>
                <w:szCs w:val="24"/>
                <w:u w:val="single"/>
              </w:rPr>
              <w:t>Crime and Deviance</w:t>
            </w:r>
          </w:p>
          <w:p w:rsidR="00C85EF2" w:rsidRDefault="00C85EF2" w:rsidP="00C85EF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64012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Patterns of crime</w:t>
            </w:r>
            <w:r w:rsidRPr="00C6401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C85EF2" w:rsidRPr="00C64012" w:rsidRDefault="00C85EF2" w:rsidP="00C85EF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&gt; Measuring Crime </w:t>
            </w:r>
          </w:p>
          <w:p w:rsidR="00C85EF2" w:rsidRPr="00C64012" w:rsidRDefault="00C85EF2" w:rsidP="00C85EF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64012">
              <w:rPr>
                <w:rFonts w:cstheme="minorHAnsi"/>
                <w:color w:val="000000" w:themeColor="text1"/>
                <w:sz w:val="24"/>
                <w:szCs w:val="24"/>
              </w:rPr>
              <w:t>&gt;Social class and crime</w:t>
            </w:r>
          </w:p>
          <w:p w:rsidR="00C64012" w:rsidRPr="00C64012" w:rsidRDefault="00C64012" w:rsidP="00C6401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64012">
              <w:rPr>
                <w:rFonts w:cstheme="minorHAnsi"/>
                <w:color w:val="000000" w:themeColor="text1"/>
                <w:sz w:val="24"/>
                <w:szCs w:val="24"/>
              </w:rPr>
              <w:t xml:space="preserve">&gt; Gender and crime </w:t>
            </w:r>
          </w:p>
          <w:p w:rsidR="00C64012" w:rsidRPr="00C64012" w:rsidRDefault="00C64012" w:rsidP="00C85E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7" w:type="dxa"/>
          </w:tcPr>
          <w:p w:rsidR="00C64012" w:rsidRDefault="00C64012" w:rsidP="00C64012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C64012" w:rsidRDefault="00C64012" w:rsidP="00C85EF2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64012">
              <w:rPr>
                <w:rFonts w:cstheme="minorHAnsi"/>
                <w:b/>
                <w:sz w:val="24"/>
                <w:szCs w:val="24"/>
                <w:u w:val="single"/>
              </w:rPr>
              <w:t>Crime &amp; Deviance</w:t>
            </w:r>
          </w:p>
          <w:p w:rsidR="00C85EF2" w:rsidRDefault="00C85EF2" w:rsidP="00C85EF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64012">
              <w:rPr>
                <w:rFonts w:cstheme="minorHAnsi"/>
                <w:color w:val="000000" w:themeColor="text1"/>
                <w:sz w:val="24"/>
                <w:szCs w:val="24"/>
              </w:rPr>
              <w:t>&gt; Ethnicity and Crime</w:t>
            </w:r>
          </w:p>
          <w:p w:rsidR="00C85EF2" w:rsidRPr="00C85EF2" w:rsidRDefault="00C85EF2" w:rsidP="00C85EF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&gt; Age and Crime</w:t>
            </w:r>
          </w:p>
          <w:p w:rsidR="00C85EF2" w:rsidRPr="00C64012" w:rsidRDefault="00C85EF2" w:rsidP="00C85EF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64012">
              <w:rPr>
                <w:rFonts w:cstheme="minorHAnsi"/>
                <w:color w:val="000000" w:themeColor="text1"/>
                <w:sz w:val="24"/>
                <w:szCs w:val="24"/>
              </w:rPr>
              <w:t>&gt; Media and Crime</w:t>
            </w:r>
          </w:p>
          <w:p w:rsidR="00C85EF2" w:rsidRPr="00C64012" w:rsidRDefault="00C85EF2" w:rsidP="00C85EF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64012">
              <w:rPr>
                <w:rFonts w:cstheme="minorHAnsi"/>
                <w:color w:val="000000" w:themeColor="text1"/>
                <w:sz w:val="24"/>
                <w:szCs w:val="24"/>
              </w:rPr>
              <w:t>&gt; Victims of crime</w:t>
            </w:r>
          </w:p>
          <w:p w:rsidR="00C85EF2" w:rsidRPr="00C64012" w:rsidRDefault="00C85EF2" w:rsidP="00C85EF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64012">
              <w:rPr>
                <w:rFonts w:cstheme="minorHAnsi"/>
                <w:color w:val="000000" w:themeColor="text1"/>
                <w:sz w:val="24"/>
                <w:szCs w:val="24"/>
              </w:rPr>
              <w:t xml:space="preserve">&gt; Crime related issues – punishment </w:t>
            </w:r>
          </w:p>
          <w:p w:rsidR="00C85EF2" w:rsidRPr="00C64012" w:rsidRDefault="00C85EF2" w:rsidP="00C64012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C64012" w:rsidRPr="00C64012" w:rsidRDefault="00C64012" w:rsidP="00C64012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C64012" w:rsidRPr="00C64012" w:rsidRDefault="00C64012" w:rsidP="00C64012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64012">
              <w:rPr>
                <w:rFonts w:cstheme="minorHAnsi"/>
                <w:b/>
                <w:sz w:val="24"/>
                <w:szCs w:val="24"/>
                <w:u w:val="single"/>
              </w:rPr>
              <w:t>Research methods/Methods in Context</w:t>
            </w:r>
          </w:p>
          <w:p w:rsidR="00C64012" w:rsidRPr="00C64012" w:rsidRDefault="00C64012">
            <w:pPr>
              <w:rPr>
                <w:rFonts w:cstheme="minorHAnsi"/>
                <w:sz w:val="24"/>
                <w:szCs w:val="24"/>
              </w:rPr>
            </w:pPr>
            <w:r w:rsidRPr="00C64012">
              <w:rPr>
                <w:rFonts w:cstheme="minorHAnsi"/>
                <w:sz w:val="24"/>
                <w:szCs w:val="24"/>
              </w:rPr>
              <w:t xml:space="preserve">Crime and Deviance focus </w:t>
            </w:r>
          </w:p>
          <w:p w:rsidR="00C64012" w:rsidRPr="00C64012" w:rsidRDefault="00C64012">
            <w:pPr>
              <w:rPr>
                <w:rFonts w:cstheme="minorHAnsi"/>
                <w:sz w:val="24"/>
                <w:szCs w:val="24"/>
              </w:rPr>
            </w:pPr>
          </w:p>
          <w:p w:rsidR="00C64012" w:rsidRPr="00C64012" w:rsidRDefault="00C640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6" w:type="dxa"/>
          </w:tcPr>
          <w:p w:rsidR="00C64012" w:rsidRDefault="00C64012" w:rsidP="00C64012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E759E3" w:rsidRPr="00C64012" w:rsidRDefault="00C64012" w:rsidP="00C64012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64012">
              <w:rPr>
                <w:rFonts w:cstheme="minorHAnsi"/>
                <w:b/>
                <w:sz w:val="24"/>
                <w:szCs w:val="24"/>
                <w:u w:val="single"/>
              </w:rPr>
              <w:t>Social stratification (introduction)</w:t>
            </w:r>
          </w:p>
          <w:p w:rsidR="00C64012" w:rsidRPr="00C64012" w:rsidRDefault="00C64012" w:rsidP="00C64012">
            <w:pPr>
              <w:rPr>
                <w:rFonts w:cstheme="minorHAnsi"/>
                <w:sz w:val="24"/>
                <w:szCs w:val="24"/>
              </w:rPr>
            </w:pPr>
            <w:r w:rsidRPr="00C64012">
              <w:rPr>
                <w:rFonts w:cstheme="minorHAnsi"/>
                <w:sz w:val="24"/>
                <w:szCs w:val="24"/>
              </w:rPr>
              <w:t>&gt; Explore theoretical views of stratification</w:t>
            </w:r>
          </w:p>
          <w:p w:rsidR="00C64012" w:rsidRPr="00C64012" w:rsidRDefault="00C64012" w:rsidP="00C64012">
            <w:pPr>
              <w:rPr>
                <w:rFonts w:cstheme="minorHAnsi"/>
                <w:sz w:val="24"/>
                <w:szCs w:val="24"/>
              </w:rPr>
            </w:pPr>
            <w:r w:rsidRPr="00C64012">
              <w:rPr>
                <w:rFonts w:cstheme="minorHAnsi"/>
                <w:sz w:val="24"/>
                <w:szCs w:val="24"/>
              </w:rPr>
              <w:t xml:space="preserve">&gt; Types of stratification </w:t>
            </w:r>
          </w:p>
          <w:p w:rsidR="00C64012" w:rsidRPr="00C64012" w:rsidRDefault="00C64012" w:rsidP="00C64012">
            <w:pPr>
              <w:rPr>
                <w:rFonts w:cstheme="minorHAnsi"/>
                <w:sz w:val="24"/>
                <w:szCs w:val="24"/>
              </w:rPr>
            </w:pPr>
            <w:r w:rsidRPr="00C64012">
              <w:rPr>
                <w:rFonts w:cstheme="minorHAnsi"/>
                <w:sz w:val="24"/>
                <w:szCs w:val="24"/>
              </w:rPr>
              <w:t>&gt; Types of poverty</w:t>
            </w:r>
          </w:p>
          <w:p w:rsidR="00C64012" w:rsidRPr="00C64012" w:rsidRDefault="00C64012" w:rsidP="00C64012">
            <w:pPr>
              <w:rPr>
                <w:rFonts w:cstheme="minorHAnsi"/>
                <w:sz w:val="24"/>
                <w:szCs w:val="24"/>
              </w:rPr>
            </w:pPr>
            <w:r w:rsidRPr="00C64012">
              <w:rPr>
                <w:rFonts w:cstheme="minorHAnsi"/>
                <w:sz w:val="24"/>
                <w:szCs w:val="24"/>
              </w:rPr>
              <w:t xml:space="preserve">&gt; Types of power/authority </w:t>
            </w:r>
          </w:p>
        </w:tc>
      </w:tr>
    </w:tbl>
    <w:p w:rsidR="00C64012" w:rsidRDefault="00C64012"/>
    <w:p w:rsidR="00C64012" w:rsidRPr="00C64012" w:rsidRDefault="00C64012" w:rsidP="00C64012"/>
    <w:p w:rsidR="00C64012" w:rsidRPr="00C64012" w:rsidRDefault="00C64012" w:rsidP="00C64012"/>
    <w:p w:rsidR="00C64012" w:rsidRDefault="00C64012" w:rsidP="00C64012"/>
    <w:p w:rsidR="0009792F" w:rsidRDefault="00C64012" w:rsidP="00C64012">
      <w:pPr>
        <w:tabs>
          <w:tab w:val="left" w:pos="9915"/>
        </w:tabs>
      </w:pPr>
      <w:r>
        <w:tab/>
      </w:r>
    </w:p>
    <w:p w:rsidR="00C64012" w:rsidRDefault="00C64012" w:rsidP="00C64012">
      <w:pPr>
        <w:tabs>
          <w:tab w:val="left" w:pos="991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2406"/>
        <w:gridCol w:w="2879"/>
        <w:gridCol w:w="2350"/>
        <w:gridCol w:w="2467"/>
        <w:gridCol w:w="2067"/>
        <w:gridCol w:w="2121"/>
      </w:tblGrid>
      <w:tr w:rsidR="001C361B" w:rsidTr="001C361B">
        <w:tc>
          <w:tcPr>
            <w:tcW w:w="1129" w:type="dxa"/>
          </w:tcPr>
          <w:p w:rsidR="00C64012" w:rsidRPr="00843488" w:rsidRDefault="00C64012" w:rsidP="00C64012">
            <w:pPr>
              <w:tabs>
                <w:tab w:val="left" w:pos="991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B9BD5" w:themeFill="accent1"/>
          </w:tcPr>
          <w:p w:rsidR="00C64012" w:rsidRPr="00843488" w:rsidRDefault="00C64012" w:rsidP="00C6401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3488">
              <w:rPr>
                <w:rFonts w:cstheme="minorHAnsi"/>
                <w:b/>
                <w:sz w:val="24"/>
                <w:szCs w:val="24"/>
              </w:rPr>
              <w:t>Autumn 1</w:t>
            </w:r>
          </w:p>
        </w:tc>
        <w:tc>
          <w:tcPr>
            <w:tcW w:w="2977" w:type="dxa"/>
            <w:shd w:val="clear" w:color="auto" w:fill="5B9BD5" w:themeFill="accent1"/>
          </w:tcPr>
          <w:p w:rsidR="00C64012" w:rsidRPr="00843488" w:rsidRDefault="00C64012" w:rsidP="00C6401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3488">
              <w:rPr>
                <w:rFonts w:cstheme="minorHAnsi"/>
                <w:b/>
                <w:sz w:val="24"/>
                <w:szCs w:val="24"/>
              </w:rPr>
              <w:t>Autumn 2</w:t>
            </w:r>
          </w:p>
        </w:tc>
        <w:tc>
          <w:tcPr>
            <w:tcW w:w="2410" w:type="dxa"/>
            <w:shd w:val="clear" w:color="auto" w:fill="5B9BD5" w:themeFill="accent1"/>
          </w:tcPr>
          <w:p w:rsidR="00C64012" w:rsidRPr="00843488" w:rsidRDefault="00C64012" w:rsidP="00C6401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3488">
              <w:rPr>
                <w:rFonts w:cstheme="minorHAnsi"/>
                <w:b/>
                <w:sz w:val="24"/>
                <w:szCs w:val="24"/>
              </w:rPr>
              <w:t>Spring 1</w:t>
            </w:r>
          </w:p>
        </w:tc>
        <w:tc>
          <w:tcPr>
            <w:tcW w:w="2268" w:type="dxa"/>
            <w:shd w:val="clear" w:color="auto" w:fill="5B9BD5" w:themeFill="accent1"/>
          </w:tcPr>
          <w:p w:rsidR="00C64012" w:rsidRPr="00843488" w:rsidRDefault="00C64012" w:rsidP="00C6401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3488">
              <w:rPr>
                <w:rFonts w:cstheme="minorHAnsi"/>
                <w:b/>
                <w:sz w:val="24"/>
                <w:szCs w:val="24"/>
              </w:rPr>
              <w:t>Spring 2</w:t>
            </w:r>
          </w:p>
        </w:tc>
        <w:tc>
          <w:tcPr>
            <w:tcW w:w="2068" w:type="dxa"/>
            <w:shd w:val="clear" w:color="auto" w:fill="5B9BD5" w:themeFill="accent1"/>
          </w:tcPr>
          <w:p w:rsidR="00C64012" w:rsidRPr="00843488" w:rsidRDefault="00C64012" w:rsidP="00C6401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3488">
              <w:rPr>
                <w:rFonts w:cstheme="minorHAnsi"/>
                <w:b/>
                <w:sz w:val="24"/>
                <w:szCs w:val="24"/>
              </w:rPr>
              <w:t>Summer 1</w:t>
            </w:r>
          </w:p>
        </w:tc>
        <w:tc>
          <w:tcPr>
            <w:tcW w:w="2126" w:type="dxa"/>
            <w:shd w:val="clear" w:color="auto" w:fill="5B9BD5" w:themeFill="accent1"/>
          </w:tcPr>
          <w:p w:rsidR="00C64012" w:rsidRPr="00843488" w:rsidRDefault="00C64012" w:rsidP="00C6401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3488">
              <w:rPr>
                <w:rFonts w:cstheme="minorHAnsi"/>
                <w:b/>
                <w:sz w:val="24"/>
                <w:szCs w:val="24"/>
              </w:rPr>
              <w:t>Summer 2</w:t>
            </w:r>
          </w:p>
        </w:tc>
      </w:tr>
      <w:tr w:rsidR="001C361B" w:rsidTr="00843488">
        <w:tc>
          <w:tcPr>
            <w:tcW w:w="1129" w:type="dxa"/>
            <w:vAlign w:val="center"/>
          </w:tcPr>
          <w:p w:rsidR="001C361B" w:rsidRPr="00843488" w:rsidRDefault="001C361B" w:rsidP="00843488">
            <w:pPr>
              <w:tabs>
                <w:tab w:val="left" w:pos="991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3488">
              <w:rPr>
                <w:rFonts w:cstheme="minorHAnsi"/>
                <w:b/>
                <w:sz w:val="24"/>
                <w:szCs w:val="24"/>
              </w:rPr>
              <w:lastRenderedPageBreak/>
              <w:t>Year 11</w:t>
            </w:r>
          </w:p>
        </w:tc>
        <w:tc>
          <w:tcPr>
            <w:tcW w:w="2410" w:type="dxa"/>
          </w:tcPr>
          <w:p w:rsidR="001C361B" w:rsidRPr="00843488" w:rsidRDefault="001C361B" w:rsidP="001C361B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1C361B" w:rsidRPr="00843488" w:rsidRDefault="001C361B" w:rsidP="001C361B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43488">
              <w:rPr>
                <w:rFonts w:cstheme="minorHAnsi"/>
                <w:b/>
                <w:sz w:val="24"/>
                <w:szCs w:val="24"/>
                <w:u w:val="single"/>
              </w:rPr>
              <w:t>Social Stratification</w:t>
            </w:r>
          </w:p>
          <w:p w:rsidR="001C361B" w:rsidRPr="00843488" w:rsidRDefault="001C361B" w:rsidP="001C361B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1C361B" w:rsidRPr="00843488" w:rsidRDefault="001C361B" w:rsidP="001C361B">
            <w:pPr>
              <w:rPr>
                <w:rFonts w:cstheme="minorHAnsi"/>
                <w:sz w:val="24"/>
                <w:szCs w:val="24"/>
              </w:rPr>
            </w:pPr>
            <w:r w:rsidRPr="00843488">
              <w:rPr>
                <w:rFonts w:cstheme="minorHAnsi"/>
                <w:sz w:val="24"/>
                <w:szCs w:val="24"/>
              </w:rPr>
              <w:t xml:space="preserve">&gt;Defining and understanding examples of stratification </w:t>
            </w:r>
          </w:p>
          <w:p w:rsidR="001C361B" w:rsidRPr="00843488" w:rsidRDefault="001C361B" w:rsidP="001C361B">
            <w:pPr>
              <w:rPr>
                <w:rFonts w:cstheme="minorHAnsi"/>
                <w:sz w:val="24"/>
                <w:szCs w:val="24"/>
              </w:rPr>
            </w:pPr>
            <w:r w:rsidRPr="0084348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C361B" w:rsidRPr="00843488" w:rsidRDefault="001C361B" w:rsidP="001C361B">
            <w:pPr>
              <w:rPr>
                <w:rFonts w:cstheme="minorHAnsi"/>
                <w:sz w:val="24"/>
                <w:szCs w:val="24"/>
              </w:rPr>
            </w:pPr>
            <w:r w:rsidRPr="00843488">
              <w:rPr>
                <w:rFonts w:cstheme="minorHAnsi"/>
                <w:sz w:val="24"/>
                <w:szCs w:val="24"/>
              </w:rPr>
              <w:t>&gt;Understanding the concept of life chances</w:t>
            </w:r>
          </w:p>
          <w:p w:rsidR="001C361B" w:rsidRPr="00843488" w:rsidRDefault="001C361B" w:rsidP="001C361B">
            <w:pPr>
              <w:rPr>
                <w:rFonts w:cstheme="minorHAnsi"/>
                <w:sz w:val="24"/>
                <w:szCs w:val="24"/>
              </w:rPr>
            </w:pPr>
          </w:p>
          <w:p w:rsidR="001C361B" w:rsidRPr="00843488" w:rsidRDefault="001C361B" w:rsidP="001C361B">
            <w:pPr>
              <w:rPr>
                <w:rFonts w:cstheme="minorHAnsi"/>
                <w:sz w:val="24"/>
                <w:szCs w:val="24"/>
              </w:rPr>
            </w:pPr>
            <w:r w:rsidRPr="00843488">
              <w:rPr>
                <w:rFonts w:cstheme="minorHAnsi"/>
                <w:sz w:val="24"/>
                <w:szCs w:val="24"/>
              </w:rPr>
              <w:t xml:space="preserve">&gt;Sociological views on stratification </w:t>
            </w:r>
          </w:p>
          <w:p w:rsidR="001C361B" w:rsidRPr="00843488" w:rsidRDefault="001C361B" w:rsidP="001C361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43488">
              <w:rPr>
                <w:rFonts w:cstheme="minorHAnsi"/>
                <w:sz w:val="24"/>
                <w:szCs w:val="24"/>
              </w:rPr>
              <w:t>Functionalist (Davis &amp; Moore)</w:t>
            </w:r>
          </w:p>
          <w:p w:rsidR="001C361B" w:rsidRPr="00843488" w:rsidRDefault="001C361B" w:rsidP="001C361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43488">
              <w:rPr>
                <w:rFonts w:cstheme="minorHAnsi"/>
                <w:sz w:val="24"/>
                <w:szCs w:val="24"/>
              </w:rPr>
              <w:t>Marxist (Marx/Weber)</w:t>
            </w:r>
          </w:p>
          <w:p w:rsidR="001C361B" w:rsidRPr="00843488" w:rsidRDefault="001C361B" w:rsidP="001C361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43488">
              <w:rPr>
                <w:rFonts w:cstheme="minorHAnsi"/>
                <w:sz w:val="24"/>
                <w:szCs w:val="24"/>
              </w:rPr>
              <w:t xml:space="preserve">Feminist </w:t>
            </w:r>
          </w:p>
          <w:p w:rsidR="001C361B" w:rsidRPr="00843488" w:rsidRDefault="001C361B" w:rsidP="001C361B">
            <w:pPr>
              <w:rPr>
                <w:rFonts w:cstheme="minorHAnsi"/>
                <w:sz w:val="24"/>
                <w:szCs w:val="24"/>
              </w:rPr>
            </w:pPr>
          </w:p>
          <w:p w:rsidR="001C361B" w:rsidRPr="00843488" w:rsidRDefault="001C361B" w:rsidP="001C361B">
            <w:pPr>
              <w:rPr>
                <w:rFonts w:cstheme="minorHAnsi"/>
                <w:sz w:val="24"/>
                <w:szCs w:val="24"/>
              </w:rPr>
            </w:pPr>
            <w:r w:rsidRPr="00843488">
              <w:rPr>
                <w:rFonts w:cstheme="minorHAnsi"/>
                <w:sz w:val="24"/>
                <w:szCs w:val="24"/>
              </w:rPr>
              <w:t xml:space="preserve">&gt; How do sociologists study social class? </w:t>
            </w:r>
          </w:p>
        </w:tc>
        <w:tc>
          <w:tcPr>
            <w:tcW w:w="2977" w:type="dxa"/>
          </w:tcPr>
          <w:p w:rsidR="001C361B" w:rsidRPr="00843488" w:rsidRDefault="001C361B" w:rsidP="001C361B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1C361B" w:rsidRPr="00843488" w:rsidRDefault="001C361B" w:rsidP="001C361B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43488">
              <w:rPr>
                <w:rFonts w:cstheme="minorHAnsi"/>
                <w:b/>
                <w:sz w:val="24"/>
                <w:szCs w:val="24"/>
                <w:u w:val="single"/>
              </w:rPr>
              <w:t>Social Stratification</w:t>
            </w:r>
          </w:p>
          <w:p w:rsidR="001C361B" w:rsidRPr="00843488" w:rsidRDefault="001C361B" w:rsidP="001C361B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1C361B" w:rsidRPr="00843488" w:rsidRDefault="001C361B" w:rsidP="001C361B">
            <w:pPr>
              <w:rPr>
                <w:rFonts w:cstheme="minorHAnsi"/>
                <w:sz w:val="24"/>
                <w:szCs w:val="24"/>
              </w:rPr>
            </w:pPr>
            <w:r w:rsidRPr="00843488">
              <w:rPr>
                <w:rFonts w:cstheme="minorHAnsi"/>
                <w:sz w:val="24"/>
                <w:szCs w:val="24"/>
              </w:rPr>
              <w:t xml:space="preserve">&gt; Life chances and social mobility </w:t>
            </w:r>
          </w:p>
          <w:p w:rsidR="001C361B" w:rsidRPr="00843488" w:rsidRDefault="001C361B" w:rsidP="001C361B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1C361B" w:rsidRPr="00843488" w:rsidRDefault="001C361B" w:rsidP="001C361B">
            <w:pPr>
              <w:rPr>
                <w:rFonts w:cstheme="minorHAnsi"/>
                <w:sz w:val="24"/>
                <w:szCs w:val="24"/>
              </w:rPr>
            </w:pPr>
            <w:r w:rsidRPr="00843488">
              <w:rPr>
                <w:rFonts w:cstheme="minorHAnsi"/>
                <w:sz w:val="24"/>
                <w:szCs w:val="24"/>
              </w:rPr>
              <w:t>&gt; Social class and life chances</w:t>
            </w:r>
          </w:p>
          <w:p w:rsidR="001C361B" w:rsidRPr="00843488" w:rsidRDefault="001C361B" w:rsidP="001C361B">
            <w:pPr>
              <w:rPr>
                <w:rFonts w:cstheme="minorHAnsi"/>
                <w:sz w:val="24"/>
                <w:szCs w:val="24"/>
              </w:rPr>
            </w:pPr>
            <w:r w:rsidRPr="00843488">
              <w:rPr>
                <w:rFonts w:cstheme="minorHAnsi"/>
                <w:sz w:val="24"/>
                <w:szCs w:val="24"/>
              </w:rPr>
              <w:t>- Does class still matter?</w:t>
            </w:r>
          </w:p>
          <w:p w:rsidR="001C361B" w:rsidRPr="00843488" w:rsidRDefault="001C361B" w:rsidP="001C361B">
            <w:pPr>
              <w:rPr>
                <w:rFonts w:cstheme="minorHAnsi"/>
                <w:sz w:val="24"/>
                <w:szCs w:val="24"/>
              </w:rPr>
            </w:pPr>
          </w:p>
          <w:p w:rsidR="001C361B" w:rsidRPr="00843488" w:rsidRDefault="001C361B" w:rsidP="001C361B">
            <w:pPr>
              <w:rPr>
                <w:rFonts w:cstheme="minorHAnsi"/>
                <w:sz w:val="24"/>
                <w:szCs w:val="24"/>
              </w:rPr>
            </w:pPr>
            <w:r w:rsidRPr="00843488">
              <w:rPr>
                <w:rFonts w:cstheme="minorHAnsi"/>
                <w:sz w:val="24"/>
                <w:szCs w:val="24"/>
              </w:rPr>
              <w:t>&gt; Gender and life chances</w:t>
            </w:r>
          </w:p>
          <w:p w:rsidR="001C361B" w:rsidRPr="00843488" w:rsidRDefault="001C361B" w:rsidP="001C361B">
            <w:pPr>
              <w:rPr>
                <w:rFonts w:cstheme="minorHAnsi"/>
                <w:sz w:val="24"/>
                <w:szCs w:val="24"/>
              </w:rPr>
            </w:pPr>
            <w:r w:rsidRPr="0084348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C361B" w:rsidRPr="00843488" w:rsidRDefault="001C361B" w:rsidP="001C361B">
            <w:pPr>
              <w:rPr>
                <w:rFonts w:cstheme="minorHAnsi"/>
                <w:sz w:val="24"/>
                <w:szCs w:val="24"/>
              </w:rPr>
            </w:pPr>
            <w:r w:rsidRPr="0084348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C361B" w:rsidRPr="00843488" w:rsidRDefault="001C361B" w:rsidP="001C361B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1C361B" w:rsidRPr="00843488" w:rsidRDefault="001C361B" w:rsidP="001C361B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43488">
              <w:rPr>
                <w:rFonts w:cstheme="minorHAnsi"/>
                <w:b/>
                <w:sz w:val="24"/>
                <w:szCs w:val="24"/>
                <w:u w:val="single"/>
              </w:rPr>
              <w:t>Social Stratification</w:t>
            </w:r>
          </w:p>
          <w:p w:rsidR="001C361B" w:rsidRPr="00843488" w:rsidRDefault="001C361B" w:rsidP="001C361B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1C361B" w:rsidRPr="00843488" w:rsidRDefault="001C361B" w:rsidP="001C361B">
            <w:pPr>
              <w:rPr>
                <w:rFonts w:cstheme="minorHAnsi"/>
                <w:sz w:val="24"/>
                <w:szCs w:val="24"/>
              </w:rPr>
            </w:pPr>
            <w:r w:rsidRPr="00843488">
              <w:rPr>
                <w:rFonts w:cstheme="minorHAnsi"/>
                <w:sz w:val="24"/>
                <w:szCs w:val="24"/>
              </w:rPr>
              <w:t xml:space="preserve">&gt; Ethnicity and life chances </w:t>
            </w:r>
          </w:p>
          <w:p w:rsidR="001C361B" w:rsidRPr="00843488" w:rsidRDefault="001C361B" w:rsidP="001C361B">
            <w:pPr>
              <w:rPr>
                <w:rFonts w:cstheme="minorHAnsi"/>
                <w:sz w:val="24"/>
                <w:szCs w:val="24"/>
              </w:rPr>
            </w:pPr>
          </w:p>
          <w:p w:rsidR="001C361B" w:rsidRPr="00843488" w:rsidRDefault="001C361B" w:rsidP="001C361B">
            <w:pPr>
              <w:rPr>
                <w:rFonts w:cstheme="minorHAnsi"/>
                <w:sz w:val="24"/>
                <w:szCs w:val="24"/>
              </w:rPr>
            </w:pPr>
            <w:r w:rsidRPr="00843488">
              <w:rPr>
                <w:rFonts w:cstheme="minorHAnsi"/>
                <w:sz w:val="24"/>
                <w:szCs w:val="24"/>
              </w:rPr>
              <w:t xml:space="preserve">&gt; Age and life chances </w:t>
            </w:r>
          </w:p>
          <w:p w:rsidR="001C361B" w:rsidRPr="00843488" w:rsidRDefault="001C361B" w:rsidP="001C361B">
            <w:pPr>
              <w:rPr>
                <w:rFonts w:cstheme="minorHAnsi"/>
                <w:sz w:val="24"/>
                <w:szCs w:val="24"/>
              </w:rPr>
            </w:pPr>
          </w:p>
          <w:p w:rsidR="001C361B" w:rsidRPr="00843488" w:rsidRDefault="001C361B" w:rsidP="001C361B">
            <w:pPr>
              <w:rPr>
                <w:rFonts w:cstheme="minorHAnsi"/>
                <w:sz w:val="24"/>
                <w:szCs w:val="24"/>
              </w:rPr>
            </w:pPr>
            <w:r w:rsidRPr="00843488">
              <w:rPr>
                <w:rFonts w:cstheme="minorHAnsi"/>
                <w:sz w:val="24"/>
                <w:szCs w:val="24"/>
              </w:rPr>
              <w:t>&gt;Sexuality and life chances</w:t>
            </w:r>
          </w:p>
          <w:p w:rsidR="001C361B" w:rsidRPr="00843488" w:rsidRDefault="001C361B" w:rsidP="001C361B">
            <w:pPr>
              <w:rPr>
                <w:rFonts w:cstheme="minorHAnsi"/>
                <w:sz w:val="24"/>
                <w:szCs w:val="24"/>
              </w:rPr>
            </w:pPr>
          </w:p>
          <w:p w:rsidR="001C361B" w:rsidRPr="00843488" w:rsidRDefault="001C361B" w:rsidP="001C361B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43488">
              <w:rPr>
                <w:rFonts w:cstheme="minorHAnsi"/>
                <w:sz w:val="24"/>
                <w:szCs w:val="24"/>
              </w:rPr>
              <w:t xml:space="preserve">&gt; Disability and life chances   </w:t>
            </w:r>
          </w:p>
          <w:p w:rsidR="001C361B" w:rsidRPr="00843488" w:rsidRDefault="001C361B" w:rsidP="001C36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361B" w:rsidRPr="00843488" w:rsidRDefault="001C361B" w:rsidP="001C361B">
            <w:pPr>
              <w:tabs>
                <w:tab w:val="left" w:pos="9915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1C361B" w:rsidRPr="00843488" w:rsidRDefault="001C361B" w:rsidP="001C361B">
            <w:pPr>
              <w:tabs>
                <w:tab w:val="left" w:pos="9915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43488">
              <w:rPr>
                <w:rFonts w:cstheme="minorHAnsi"/>
                <w:b/>
                <w:sz w:val="24"/>
                <w:szCs w:val="24"/>
                <w:u w:val="single"/>
              </w:rPr>
              <w:t xml:space="preserve">Social Stratification </w:t>
            </w:r>
          </w:p>
          <w:p w:rsidR="001C361B" w:rsidRPr="00843488" w:rsidRDefault="001C361B" w:rsidP="001C361B">
            <w:pPr>
              <w:tabs>
                <w:tab w:val="left" w:pos="9915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1C361B" w:rsidRPr="00843488" w:rsidRDefault="001C361B" w:rsidP="001C361B">
            <w:pPr>
              <w:rPr>
                <w:rFonts w:cstheme="minorHAnsi"/>
                <w:sz w:val="24"/>
                <w:szCs w:val="24"/>
              </w:rPr>
            </w:pPr>
            <w:r w:rsidRPr="00843488">
              <w:rPr>
                <w:rFonts w:cstheme="minorHAnsi"/>
                <w:sz w:val="24"/>
                <w:szCs w:val="24"/>
              </w:rPr>
              <w:t>&gt; Defining poverty and deprivation</w:t>
            </w:r>
          </w:p>
          <w:p w:rsidR="001C361B" w:rsidRPr="00843488" w:rsidRDefault="001C361B" w:rsidP="001C361B">
            <w:pPr>
              <w:rPr>
                <w:rFonts w:cstheme="minorHAnsi"/>
                <w:sz w:val="24"/>
                <w:szCs w:val="24"/>
              </w:rPr>
            </w:pPr>
            <w:r w:rsidRPr="0084348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C361B" w:rsidRPr="00843488" w:rsidRDefault="001C361B" w:rsidP="001C361B">
            <w:pPr>
              <w:rPr>
                <w:rFonts w:cstheme="minorHAnsi"/>
                <w:sz w:val="24"/>
                <w:szCs w:val="24"/>
              </w:rPr>
            </w:pPr>
            <w:r w:rsidRPr="00843488">
              <w:rPr>
                <w:rFonts w:cstheme="minorHAnsi"/>
                <w:sz w:val="24"/>
                <w:szCs w:val="24"/>
              </w:rPr>
              <w:t>&gt; Sociological explanations of poverty</w:t>
            </w:r>
          </w:p>
          <w:p w:rsidR="001C361B" w:rsidRPr="00843488" w:rsidRDefault="001C361B" w:rsidP="001C361B">
            <w:pPr>
              <w:rPr>
                <w:rFonts w:cstheme="minorHAnsi"/>
                <w:sz w:val="24"/>
                <w:szCs w:val="24"/>
              </w:rPr>
            </w:pPr>
            <w:r w:rsidRPr="0084348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C361B" w:rsidRPr="00843488" w:rsidRDefault="001C361B" w:rsidP="001C361B">
            <w:pPr>
              <w:rPr>
                <w:rFonts w:cstheme="minorHAnsi"/>
                <w:sz w:val="24"/>
                <w:szCs w:val="24"/>
              </w:rPr>
            </w:pPr>
            <w:r w:rsidRPr="00843488">
              <w:rPr>
                <w:rFonts w:cstheme="minorHAnsi"/>
                <w:sz w:val="24"/>
                <w:szCs w:val="24"/>
              </w:rPr>
              <w:t xml:space="preserve">&gt; Power relationships/authority  </w:t>
            </w:r>
          </w:p>
          <w:p w:rsidR="001C361B" w:rsidRPr="00843488" w:rsidRDefault="001C361B" w:rsidP="001C361B">
            <w:pPr>
              <w:tabs>
                <w:tab w:val="left" w:pos="9915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1C361B" w:rsidRPr="00843488" w:rsidRDefault="001C361B" w:rsidP="001C361B">
            <w:pPr>
              <w:tabs>
                <w:tab w:val="left" w:pos="9915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1C361B" w:rsidRPr="00843488" w:rsidRDefault="001C361B" w:rsidP="001C361B">
            <w:pPr>
              <w:tabs>
                <w:tab w:val="left" w:pos="9915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1C361B" w:rsidRPr="00843488" w:rsidRDefault="001C361B" w:rsidP="001C361B">
            <w:pPr>
              <w:tabs>
                <w:tab w:val="left" w:pos="9915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1C361B" w:rsidRPr="00843488" w:rsidRDefault="001C361B" w:rsidP="001C361B">
            <w:pPr>
              <w:tabs>
                <w:tab w:val="left" w:pos="9915"/>
              </w:tabs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2068" w:type="dxa"/>
          </w:tcPr>
          <w:p w:rsidR="001C361B" w:rsidRPr="00843488" w:rsidRDefault="001C361B" w:rsidP="001C361B">
            <w:pPr>
              <w:tabs>
                <w:tab w:val="left" w:pos="9915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1C361B" w:rsidRPr="00843488" w:rsidRDefault="001C361B" w:rsidP="001C361B">
            <w:pPr>
              <w:tabs>
                <w:tab w:val="left" w:pos="9915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43488">
              <w:rPr>
                <w:rFonts w:cstheme="minorHAnsi"/>
                <w:b/>
                <w:sz w:val="24"/>
                <w:szCs w:val="24"/>
                <w:u w:val="single"/>
              </w:rPr>
              <w:t>Revision</w:t>
            </w:r>
          </w:p>
          <w:p w:rsidR="001C361B" w:rsidRPr="00843488" w:rsidRDefault="001C361B" w:rsidP="001C361B">
            <w:pPr>
              <w:tabs>
                <w:tab w:val="left" w:pos="9915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1C361B" w:rsidRPr="00843488" w:rsidRDefault="001C361B" w:rsidP="001C361B">
            <w:pPr>
              <w:tabs>
                <w:tab w:val="left" w:pos="9915"/>
              </w:tabs>
              <w:rPr>
                <w:rFonts w:cstheme="minorHAnsi"/>
                <w:sz w:val="24"/>
                <w:szCs w:val="24"/>
                <w:u w:val="single"/>
              </w:rPr>
            </w:pPr>
            <w:r w:rsidRPr="00843488">
              <w:rPr>
                <w:rFonts w:cstheme="minorHAnsi"/>
                <w:sz w:val="24"/>
                <w:szCs w:val="24"/>
                <w:u w:val="single"/>
              </w:rPr>
              <w:t>Paper 1</w:t>
            </w:r>
          </w:p>
          <w:p w:rsidR="001C361B" w:rsidRPr="00843488" w:rsidRDefault="001C361B" w:rsidP="001C361B">
            <w:pPr>
              <w:tabs>
                <w:tab w:val="left" w:pos="9915"/>
              </w:tabs>
              <w:rPr>
                <w:rFonts w:cstheme="minorHAnsi"/>
                <w:sz w:val="24"/>
                <w:szCs w:val="24"/>
              </w:rPr>
            </w:pPr>
            <w:r w:rsidRPr="00843488">
              <w:rPr>
                <w:rFonts w:cstheme="minorHAnsi"/>
                <w:sz w:val="24"/>
                <w:szCs w:val="24"/>
              </w:rPr>
              <w:t>&gt; Families</w:t>
            </w:r>
          </w:p>
          <w:p w:rsidR="001C361B" w:rsidRPr="00843488" w:rsidRDefault="001C361B" w:rsidP="001C361B">
            <w:pPr>
              <w:tabs>
                <w:tab w:val="left" w:pos="9915"/>
              </w:tabs>
              <w:rPr>
                <w:rFonts w:cstheme="minorHAnsi"/>
                <w:sz w:val="24"/>
                <w:szCs w:val="24"/>
              </w:rPr>
            </w:pPr>
            <w:r w:rsidRPr="00843488">
              <w:rPr>
                <w:rFonts w:cstheme="minorHAnsi"/>
                <w:sz w:val="24"/>
                <w:szCs w:val="24"/>
              </w:rPr>
              <w:t>&gt; Education</w:t>
            </w:r>
          </w:p>
          <w:p w:rsidR="001C361B" w:rsidRPr="00843488" w:rsidRDefault="001C361B" w:rsidP="001C361B">
            <w:pPr>
              <w:tabs>
                <w:tab w:val="left" w:pos="9915"/>
              </w:tabs>
              <w:rPr>
                <w:rFonts w:cstheme="minorHAnsi"/>
                <w:sz w:val="24"/>
                <w:szCs w:val="24"/>
              </w:rPr>
            </w:pPr>
            <w:r w:rsidRPr="00843488">
              <w:rPr>
                <w:rFonts w:cstheme="minorHAnsi"/>
                <w:sz w:val="24"/>
                <w:szCs w:val="24"/>
              </w:rPr>
              <w:t xml:space="preserve">&gt; Research methods/Methods In Context </w:t>
            </w:r>
          </w:p>
          <w:p w:rsidR="001C361B" w:rsidRPr="00843488" w:rsidRDefault="001C361B" w:rsidP="001C361B">
            <w:pPr>
              <w:tabs>
                <w:tab w:val="left" w:pos="9915"/>
              </w:tabs>
              <w:rPr>
                <w:rFonts w:cstheme="minorHAnsi"/>
                <w:sz w:val="24"/>
                <w:szCs w:val="24"/>
              </w:rPr>
            </w:pPr>
          </w:p>
          <w:p w:rsidR="001C361B" w:rsidRPr="00843488" w:rsidRDefault="001C361B" w:rsidP="001C361B">
            <w:pPr>
              <w:tabs>
                <w:tab w:val="left" w:pos="9915"/>
              </w:tabs>
              <w:rPr>
                <w:rFonts w:cstheme="minorHAnsi"/>
                <w:sz w:val="24"/>
                <w:szCs w:val="24"/>
                <w:u w:val="single"/>
              </w:rPr>
            </w:pPr>
            <w:r w:rsidRPr="00843488">
              <w:rPr>
                <w:rFonts w:cstheme="minorHAnsi"/>
                <w:sz w:val="24"/>
                <w:szCs w:val="24"/>
                <w:u w:val="single"/>
              </w:rPr>
              <w:t>Paper 2</w:t>
            </w:r>
          </w:p>
          <w:p w:rsidR="001C361B" w:rsidRPr="00843488" w:rsidRDefault="001C361B" w:rsidP="001C361B">
            <w:pPr>
              <w:tabs>
                <w:tab w:val="left" w:pos="9915"/>
              </w:tabs>
              <w:rPr>
                <w:rFonts w:cstheme="minorHAnsi"/>
                <w:sz w:val="24"/>
                <w:szCs w:val="24"/>
              </w:rPr>
            </w:pPr>
            <w:r w:rsidRPr="00843488">
              <w:rPr>
                <w:rFonts w:cstheme="minorHAnsi"/>
                <w:sz w:val="24"/>
                <w:szCs w:val="24"/>
              </w:rPr>
              <w:t>&gt; Crime and Deviance</w:t>
            </w:r>
          </w:p>
          <w:p w:rsidR="001C361B" w:rsidRPr="00843488" w:rsidRDefault="001C361B" w:rsidP="001C361B">
            <w:pPr>
              <w:tabs>
                <w:tab w:val="left" w:pos="9915"/>
              </w:tabs>
              <w:rPr>
                <w:rFonts w:cstheme="minorHAnsi"/>
                <w:sz w:val="24"/>
                <w:szCs w:val="24"/>
              </w:rPr>
            </w:pPr>
            <w:r w:rsidRPr="00843488">
              <w:rPr>
                <w:rFonts w:cstheme="minorHAnsi"/>
                <w:sz w:val="24"/>
                <w:szCs w:val="24"/>
              </w:rPr>
              <w:t>&gt; Social Stratification</w:t>
            </w:r>
          </w:p>
          <w:p w:rsidR="001C361B" w:rsidRPr="00843488" w:rsidRDefault="001C361B" w:rsidP="001C361B">
            <w:pPr>
              <w:tabs>
                <w:tab w:val="left" w:pos="9915"/>
              </w:tabs>
              <w:rPr>
                <w:rFonts w:cstheme="minorHAnsi"/>
                <w:b/>
                <w:sz w:val="24"/>
                <w:szCs w:val="24"/>
              </w:rPr>
            </w:pPr>
            <w:r w:rsidRPr="00843488">
              <w:rPr>
                <w:rFonts w:cstheme="minorHAnsi"/>
                <w:sz w:val="24"/>
                <w:szCs w:val="24"/>
              </w:rPr>
              <w:t xml:space="preserve">&gt; Research methods/Methods In Context </w:t>
            </w:r>
          </w:p>
          <w:p w:rsidR="001C361B" w:rsidRPr="00843488" w:rsidRDefault="001C361B" w:rsidP="001C361B">
            <w:pPr>
              <w:tabs>
                <w:tab w:val="left" w:pos="9915"/>
              </w:tabs>
              <w:rPr>
                <w:rFonts w:cstheme="minorHAnsi"/>
                <w:b/>
                <w:sz w:val="24"/>
                <w:szCs w:val="24"/>
              </w:rPr>
            </w:pPr>
          </w:p>
          <w:p w:rsidR="001C361B" w:rsidRPr="00843488" w:rsidRDefault="001C361B" w:rsidP="001C361B">
            <w:pPr>
              <w:tabs>
                <w:tab w:val="left" w:pos="9915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1C361B" w:rsidRPr="00843488" w:rsidRDefault="001C361B" w:rsidP="001C361B">
            <w:pPr>
              <w:tabs>
                <w:tab w:val="left" w:pos="9915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1C361B" w:rsidRPr="00843488" w:rsidRDefault="001C361B" w:rsidP="001C361B">
            <w:pPr>
              <w:tabs>
                <w:tab w:val="left" w:pos="9915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1C361B" w:rsidRPr="00843488" w:rsidRDefault="001C361B" w:rsidP="001C361B">
            <w:pPr>
              <w:tabs>
                <w:tab w:val="left" w:pos="9915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1C361B" w:rsidRPr="00843488" w:rsidRDefault="001C361B" w:rsidP="001C361B">
            <w:pPr>
              <w:tabs>
                <w:tab w:val="left" w:pos="9915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1C361B" w:rsidRPr="00843488" w:rsidRDefault="001C361B" w:rsidP="001C361B">
            <w:pPr>
              <w:tabs>
                <w:tab w:val="left" w:pos="9915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1C361B" w:rsidRPr="00843488" w:rsidRDefault="001C361B" w:rsidP="001C361B">
            <w:pPr>
              <w:tabs>
                <w:tab w:val="left" w:pos="9915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1C361B" w:rsidRPr="00843488" w:rsidRDefault="001C361B" w:rsidP="001C361B">
            <w:pPr>
              <w:tabs>
                <w:tab w:val="left" w:pos="9915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1C361B" w:rsidRPr="00843488" w:rsidRDefault="001C361B" w:rsidP="001C361B">
            <w:pPr>
              <w:tabs>
                <w:tab w:val="left" w:pos="991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61B" w:rsidRPr="00843488" w:rsidRDefault="001C361B" w:rsidP="001C361B">
            <w:pPr>
              <w:tabs>
                <w:tab w:val="left" w:pos="9915"/>
              </w:tabs>
              <w:rPr>
                <w:rFonts w:cstheme="minorHAnsi"/>
                <w:sz w:val="24"/>
                <w:szCs w:val="24"/>
              </w:rPr>
            </w:pPr>
          </w:p>
          <w:p w:rsidR="001C361B" w:rsidRPr="00843488" w:rsidRDefault="001C361B" w:rsidP="001C361B">
            <w:pPr>
              <w:tabs>
                <w:tab w:val="left" w:pos="9915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43488">
              <w:rPr>
                <w:rFonts w:cstheme="minorHAnsi"/>
                <w:b/>
                <w:sz w:val="24"/>
                <w:szCs w:val="24"/>
                <w:u w:val="single"/>
              </w:rPr>
              <w:t>Revision</w:t>
            </w:r>
          </w:p>
          <w:p w:rsidR="001C361B" w:rsidRPr="00843488" w:rsidRDefault="001C361B" w:rsidP="001C361B">
            <w:pPr>
              <w:tabs>
                <w:tab w:val="left" w:pos="9915"/>
              </w:tabs>
              <w:rPr>
                <w:rFonts w:cstheme="minorHAnsi"/>
                <w:sz w:val="24"/>
                <w:szCs w:val="24"/>
              </w:rPr>
            </w:pPr>
          </w:p>
          <w:p w:rsidR="001C361B" w:rsidRPr="00843488" w:rsidRDefault="001C361B" w:rsidP="001C361B">
            <w:pPr>
              <w:tabs>
                <w:tab w:val="left" w:pos="9915"/>
              </w:tabs>
              <w:rPr>
                <w:rFonts w:cstheme="minorHAnsi"/>
                <w:sz w:val="24"/>
                <w:szCs w:val="24"/>
                <w:u w:val="single"/>
              </w:rPr>
            </w:pPr>
            <w:r w:rsidRPr="00843488">
              <w:rPr>
                <w:rFonts w:cstheme="minorHAnsi"/>
                <w:sz w:val="24"/>
                <w:szCs w:val="24"/>
                <w:u w:val="single"/>
              </w:rPr>
              <w:t>Paper 1</w:t>
            </w:r>
          </w:p>
          <w:p w:rsidR="001C361B" w:rsidRPr="00843488" w:rsidRDefault="001C361B" w:rsidP="001C361B">
            <w:pPr>
              <w:tabs>
                <w:tab w:val="left" w:pos="9915"/>
              </w:tabs>
              <w:rPr>
                <w:rFonts w:cstheme="minorHAnsi"/>
                <w:sz w:val="24"/>
                <w:szCs w:val="24"/>
              </w:rPr>
            </w:pPr>
            <w:r w:rsidRPr="00843488">
              <w:rPr>
                <w:rFonts w:cstheme="minorHAnsi"/>
                <w:sz w:val="24"/>
                <w:szCs w:val="24"/>
              </w:rPr>
              <w:t>&gt; Families</w:t>
            </w:r>
          </w:p>
          <w:p w:rsidR="001C361B" w:rsidRPr="00843488" w:rsidRDefault="001C361B" w:rsidP="001C361B">
            <w:pPr>
              <w:tabs>
                <w:tab w:val="left" w:pos="9915"/>
              </w:tabs>
              <w:rPr>
                <w:rFonts w:cstheme="minorHAnsi"/>
                <w:sz w:val="24"/>
                <w:szCs w:val="24"/>
              </w:rPr>
            </w:pPr>
            <w:r w:rsidRPr="00843488">
              <w:rPr>
                <w:rFonts w:cstheme="minorHAnsi"/>
                <w:sz w:val="24"/>
                <w:szCs w:val="24"/>
              </w:rPr>
              <w:t>&gt; Education</w:t>
            </w:r>
          </w:p>
          <w:p w:rsidR="001C361B" w:rsidRPr="00843488" w:rsidRDefault="001C361B" w:rsidP="001C361B">
            <w:pPr>
              <w:tabs>
                <w:tab w:val="left" w:pos="9915"/>
              </w:tabs>
              <w:rPr>
                <w:rFonts w:cstheme="minorHAnsi"/>
                <w:sz w:val="24"/>
                <w:szCs w:val="24"/>
              </w:rPr>
            </w:pPr>
            <w:r w:rsidRPr="00843488">
              <w:rPr>
                <w:rFonts w:cstheme="minorHAnsi"/>
                <w:sz w:val="24"/>
                <w:szCs w:val="24"/>
              </w:rPr>
              <w:t xml:space="preserve">&gt; Research methods/Methods In Context </w:t>
            </w:r>
          </w:p>
          <w:p w:rsidR="001C361B" w:rsidRPr="00843488" w:rsidRDefault="001C361B" w:rsidP="001C361B">
            <w:pPr>
              <w:tabs>
                <w:tab w:val="left" w:pos="9915"/>
              </w:tabs>
              <w:rPr>
                <w:rFonts w:cstheme="minorHAnsi"/>
                <w:sz w:val="24"/>
                <w:szCs w:val="24"/>
              </w:rPr>
            </w:pPr>
          </w:p>
          <w:p w:rsidR="001C361B" w:rsidRPr="00843488" w:rsidRDefault="001C361B" w:rsidP="001C361B">
            <w:pPr>
              <w:tabs>
                <w:tab w:val="left" w:pos="9915"/>
              </w:tabs>
              <w:rPr>
                <w:rFonts w:cstheme="minorHAnsi"/>
                <w:sz w:val="24"/>
                <w:szCs w:val="24"/>
                <w:u w:val="single"/>
              </w:rPr>
            </w:pPr>
            <w:r w:rsidRPr="00843488">
              <w:rPr>
                <w:rFonts w:cstheme="minorHAnsi"/>
                <w:sz w:val="24"/>
                <w:szCs w:val="24"/>
                <w:u w:val="single"/>
              </w:rPr>
              <w:t>Paper 2</w:t>
            </w:r>
          </w:p>
          <w:p w:rsidR="001C361B" w:rsidRPr="00843488" w:rsidRDefault="001C361B" w:rsidP="001C361B">
            <w:pPr>
              <w:tabs>
                <w:tab w:val="left" w:pos="9915"/>
              </w:tabs>
              <w:rPr>
                <w:rFonts w:cstheme="minorHAnsi"/>
                <w:sz w:val="24"/>
                <w:szCs w:val="24"/>
              </w:rPr>
            </w:pPr>
            <w:r w:rsidRPr="00843488">
              <w:rPr>
                <w:rFonts w:cstheme="minorHAnsi"/>
                <w:sz w:val="24"/>
                <w:szCs w:val="24"/>
              </w:rPr>
              <w:t>&gt; Crime and Deviance</w:t>
            </w:r>
          </w:p>
          <w:p w:rsidR="001C361B" w:rsidRPr="00843488" w:rsidRDefault="001C361B" w:rsidP="001C361B">
            <w:pPr>
              <w:tabs>
                <w:tab w:val="left" w:pos="9915"/>
              </w:tabs>
              <w:rPr>
                <w:rFonts w:cstheme="minorHAnsi"/>
                <w:sz w:val="24"/>
                <w:szCs w:val="24"/>
              </w:rPr>
            </w:pPr>
            <w:r w:rsidRPr="00843488">
              <w:rPr>
                <w:rFonts w:cstheme="minorHAnsi"/>
                <w:sz w:val="24"/>
                <w:szCs w:val="24"/>
              </w:rPr>
              <w:t>&gt; Social Stratification</w:t>
            </w:r>
          </w:p>
          <w:p w:rsidR="001C361B" w:rsidRPr="00843488" w:rsidRDefault="001C361B" w:rsidP="001C361B">
            <w:pPr>
              <w:tabs>
                <w:tab w:val="left" w:pos="9915"/>
              </w:tabs>
              <w:rPr>
                <w:rFonts w:cstheme="minorHAnsi"/>
                <w:b/>
                <w:sz w:val="24"/>
                <w:szCs w:val="24"/>
              </w:rPr>
            </w:pPr>
            <w:r w:rsidRPr="00843488">
              <w:rPr>
                <w:rFonts w:cstheme="minorHAnsi"/>
                <w:sz w:val="24"/>
                <w:szCs w:val="24"/>
              </w:rPr>
              <w:t xml:space="preserve">&gt; Research methods/Methods In Context </w:t>
            </w:r>
          </w:p>
          <w:p w:rsidR="001C361B" w:rsidRPr="00843488" w:rsidRDefault="001C361B" w:rsidP="001C361B">
            <w:pPr>
              <w:tabs>
                <w:tab w:val="left" w:pos="9915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:rsidR="00C64012" w:rsidRPr="00C64012" w:rsidRDefault="00C64012" w:rsidP="00C64012">
      <w:pPr>
        <w:tabs>
          <w:tab w:val="left" w:pos="9915"/>
        </w:tabs>
      </w:pPr>
    </w:p>
    <w:sectPr w:rsidR="00C64012" w:rsidRPr="00C64012" w:rsidSect="00E759E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9E3" w:rsidRDefault="00E759E3" w:rsidP="00E759E3">
      <w:pPr>
        <w:spacing w:after="0" w:line="240" w:lineRule="auto"/>
      </w:pPr>
      <w:r>
        <w:separator/>
      </w:r>
    </w:p>
  </w:endnote>
  <w:endnote w:type="continuationSeparator" w:id="0">
    <w:p w:rsidR="00E759E3" w:rsidRDefault="00E759E3" w:rsidP="00E75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9E3" w:rsidRDefault="00E759E3" w:rsidP="00E759E3">
      <w:pPr>
        <w:spacing w:after="0" w:line="240" w:lineRule="auto"/>
      </w:pPr>
      <w:r>
        <w:separator/>
      </w:r>
    </w:p>
  </w:footnote>
  <w:footnote w:type="continuationSeparator" w:id="0">
    <w:p w:rsidR="00E759E3" w:rsidRDefault="00E759E3" w:rsidP="00E75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E3" w:rsidRDefault="00E759E3" w:rsidP="00E759E3">
    <w:pPr>
      <w:pStyle w:val="Header"/>
      <w:tabs>
        <w:tab w:val="clear" w:pos="4513"/>
        <w:tab w:val="clear" w:pos="9026"/>
        <w:tab w:val="left" w:pos="2269"/>
      </w:tabs>
      <w:rPr>
        <w:rFonts w:ascii="Tw Cen MT" w:hAnsi="Tw Cen MT"/>
        <w:b/>
        <w:sz w:val="36"/>
        <w:szCs w:val="36"/>
        <w:u w:val="single"/>
      </w:rPr>
    </w:pPr>
    <w:r w:rsidRPr="000A514A">
      <w:rPr>
        <w:rFonts w:ascii="Tw Cen MT" w:hAnsi="Tw Cen MT" w:cs="Calibri"/>
        <w:b/>
        <w:noProof/>
        <w:color w:val="FF0000"/>
        <w:sz w:val="40"/>
        <w:lang w:eastAsia="en-GB"/>
      </w:rPr>
      <w:drawing>
        <wp:anchor distT="0" distB="0" distL="114300" distR="114300" simplePos="0" relativeHeight="251659264" behindDoc="0" locked="0" layoutInCell="1" allowOverlap="1" wp14:anchorId="5D5AB013" wp14:editId="7B21C0A2">
          <wp:simplePos x="0" y="0"/>
          <wp:positionH relativeFrom="page">
            <wp:align>right</wp:align>
          </wp:positionH>
          <wp:positionV relativeFrom="paragraph">
            <wp:posOffset>-363855</wp:posOffset>
          </wp:positionV>
          <wp:extent cx="589915" cy="627922"/>
          <wp:effectExtent l="0" t="0" r="635" b="127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on175x17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915" cy="6279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3A23">
      <w:rPr>
        <w:rFonts w:ascii="Tw Cen MT" w:hAnsi="Tw Cen MT"/>
        <w:b/>
        <w:sz w:val="36"/>
        <w:szCs w:val="36"/>
        <w:u w:val="single"/>
      </w:rPr>
      <w:t xml:space="preserve">Bluecoat Aspley Academy </w:t>
    </w:r>
    <w:r>
      <w:rPr>
        <w:rFonts w:ascii="Tw Cen MT" w:hAnsi="Tw Cen MT"/>
        <w:b/>
        <w:sz w:val="36"/>
        <w:szCs w:val="36"/>
        <w:u w:val="single"/>
      </w:rPr>
      <w:t>Sociology Curriculum map</w:t>
    </w:r>
    <w:r w:rsidR="00C64012">
      <w:rPr>
        <w:rFonts w:ascii="Tw Cen MT" w:hAnsi="Tw Cen MT"/>
        <w:b/>
        <w:sz w:val="36"/>
        <w:szCs w:val="36"/>
        <w:u w:val="single"/>
      </w:rPr>
      <w:t xml:space="preserve"> – GCSE Sociology </w:t>
    </w:r>
  </w:p>
  <w:p w:rsidR="00E759E3" w:rsidRPr="005E2608" w:rsidRDefault="00E759E3" w:rsidP="00E759E3">
    <w:pPr>
      <w:pStyle w:val="Header"/>
      <w:tabs>
        <w:tab w:val="clear" w:pos="4513"/>
        <w:tab w:val="clear" w:pos="9026"/>
        <w:tab w:val="left" w:pos="2269"/>
      </w:tabs>
      <w:rPr>
        <w:rFonts w:ascii="Tw Cen MT" w:hAnsi="Tw Cen MT"/>
        <w:b/>
        <w:sz w:val="24"/>
        <w:szCs w:val="24"/>
      </w:rPr>
    </w:pPr>
    <w:r>
      <w:rPr>
        <w:rFonts w:ascii="Tw Cen MT" w:hAnsi="Tw Cen MT"/>
        <w:sz w:val="24"/>
        <w:szCs w:val="24"/>
      </w:rPr>
      <w:t xml:space="preserve">Our ethos at Bluecoat Aspley Academy is, </w:t>
    </w:r>
    <w:r w:rsidRPr="00FA2FEA">
      <w:rPr>
        <w:rFonts w:ascii="Tw Cen MT" w:hAnsi="Tw Cen MT"/>
        <w:b/>
        <w:sz w:val="24"/>
        <w:szCs w:val="24"/>
      </w:rPr>
      <w:t>to believe</w:t>
    </w:r>
    <w:r>
      <w:rPr>
        <w:rFonts w:ascii="Tw Cen MT" w:hAnsi="Tw Cen MT"/>
        <w:b/>
        <w:sz w:val="24"/>
        <w:szCs w:val="24"/>
      </w:rPr>
      <w:t xml:space="preserve"> in yourself, in others and in G</w:t>
    </w:r>
    <w:r w:rsidRPr="00FA2FEA">
      <w:rPr>
        <w:rFonts w:ascii="Tw Cen MT" w:hAnsi="Tw Cen MT"/>
        <w:b/>
        <w:sz w:val="24"/>
        <w:szCs w:val="24"/>
      </w:rPr>
      <w:t>od</w:t>
    </w:r>
    <w:r>
      <w:rPr>
        <w:rFonts w:ascii="Tw Cen MT" w:hAnsi="Tw Cen MT"/>
        <w:sz w:val="24"/>
        <w:szCs w:val="24"/>
      </w:rPr>
      <w:t xml:space="preserve">. </w:t>
    </w:r>
    <w:r>
      <w:rPr>
        <w:rFonts w:eastAsia="Times New Roman"/>
      </w:rPr>
      <w:t xml:space="preserve">Through this we aspire to be </w:t>
    </w:r>
    <w:r w:rsidRPr="003C656D">
      <w:rPr>
        <w:rFonts w:eastAsia="Times New Roman"/>
        <w:b/>
      </w:rPr>
      <w:t>courageously inclusive</w:t>
    </w:r>
    <w:r>
      <w:rPr>
        <w:rFonts w:eastAsia="Times New Roman"/>
      </w:rPr>
      <w:t xml:space="preserve">, </w:t>
    </w:r>
    <w:r>
      <w:rPr>
        <w:rFonts w:ascii="Tw Cen MT" w:hAnsi="Tw Cen MT"/>
        <w:sz w:val="24"/>
        <w:szCs w:val="24"/>
      </w:rPr>
      <w:t xml:space="preserve">living by our </w:t>
    </w:r>
    <w:r w:rsidRPr="005E2608">
      <w:rPr>
        <w:rFonts w:ascii="Tw Cen MT" w:hAnsi="Tw Cen MT"/>
        <w:b/>
        <w:sz w:val="24"/>
        <w:szCs w:val="24"/>
      </w:rPr>
      <w:t xml:space="preserve">values of faith, hope, family and respect. </w:t>
    </w:r>
    <w:r>
      <w:rPr>
        <w:rFonts w:ascii="Tw Cen MT" w:hAnsi="Tw Cen MT"/>
        <w:sz w:val="24"/>
        <w:szCs w:val="24"/>
      </w:rPr>
      <w:t xml:space="preserve">We implement this through the </w:t>
    </w:r>
    <w:r w:rsidRPr="00FA2FEA">
      <w:rPr>
        <w:rFonts w:ascii="Tw Cen MT" w:hAnsi="Tw Cen MT"/>
        <w:b/>
        <w:sz w:val="24"/>
        <w:szCs w:val="24"/>
      </w:rPr>
      <w:t xml:space="preserve">PERFECT </w:t>
    </w:r>
    <w:r>
      <w:rPr>
        <w:rFonts w:ascii="Tw Cen MT" w:hAnsi="Tw Cen MT"/>
        <w:sz w:val="24"/>
        <w:szCs w:val="24"/>
      </w:rPr>
      <w:t xml:space="preserve">teaching model to produce pupils that are </w:t>
    </w:r>
    <w:r w:rsidRPr="005E2608">
      <w:rPr>
        <w:rFonts w:ascii="Tw Cen MT" w:hAnsi="Tw Cen MT"/>
        <w:b/>
        <w:sz w:val="24"/>
        <w:szCs w:val="24"/>
      </w:rPr>
      <w:t>highly literate</w:t>
    </w:r>
    <w:r>
      <w:rPr>
        <w:rFonts w:ascii="Tw Cen MT" w:hAnsi="Tw Cen MT"/>
        <w:b/>
        <w:sz w:val="24"/>
        <w:szCs w:val="24"/>
      </w:rPr>
      <w:t>,</w:t>
    </w:r>
    <w:r>
      <w:rPr>
        <w:rFonts w:ascii="Tw Cen MT" w:hAnsi="Tw Cen MT"/>
        <w:sz w:val="24"/>
        <w:szCs w:val="24"/>
      </w:rPr>
      <w:t xml:space="preserve"> </w:t>
    </w:r>
    <w:r w:rsidRPr="00FA2FEA">
      <w:rPr>
        <w:rFonts w:ascii="Tw Cen MT" w:hAnsi="Tw Cen MT"/>
        <w:b/>
        <w:sz w:val="24"/>
        <w:szCs w:val="24"/>
      </w:rPr>
      <w:t>CRITICAL thinkers</w:t>
    </w:r>
    <w:r>
      <w:rPr>
        <w:rFonts w:ascii="Tw Cen MT" w:hAnsi="Tw Cen MT"/>
        <w:sz w:val="24"/>
        <w:szCs w:val="24"/>
      </w:rPr>
      <w:t>.</w:t>
    </w:r>
  </w:p>
  <w:p w:rsidR="00E759E3" w:rsidRDefault="00E759E3">
    <w:pPr>
      <w:pStyle w:val="Header"/>
    </w:pPr>
  </w:p>
  <w:p w:rsidR="00E759E3" w:rsidRDefault="00E759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F3E80"/>
    <w:multiLevelType w:val="hybridMultilevel"/>
    <w:tmpl w:val="F26A6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C4FCC"/>
    <w:multiLevelType w:val="hybridMultilevel"/>
    <w:tmpl w:val="0402F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E0760"/>
    <w:multiLevelType w:val="hybridMultilevel"/>
    <w:tmpl w:val="3EE67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E3"/>
    <w:rsid w:val="0009792F"/>
    <w:rsid w:val="001404F8"/>
    <w:rsid w:val="001C361B"/>
    <w:rsid w:val="00481F7B"/>
    <w:rsid w:val="00527C96"/>
    <w:rsid w:val="007F2035"/>
    <w:rsid w:val="00843488"/>
    <w:rsid w:val="00C64012"/>
    <w:rsid w:val="00C85EF2"/>
    <w:rsid w:val="00E513F2"/>
    <w:rsid w:val="00E7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D176D-38C3-4026-8ADB-4822EC47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9E3"/>
  </w:style>
  <w:style w:type="paragraph" w:styleId="Footer">
    <w:name w:val="footer"/>
    <w:basedOn w:val="Normal"/>
    <w:link w:val="FooterChar"/>
    <w:uiPriority w:val="99"/>
    <w:unhideWhenUsed/>
    <w:rsid w:val="00E75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9E3"/>
  </w:style>
  <w:style w:type="table" w:styleId="TableGrid">
    <w:name w:val="Table Grid"/>
    <w:basedOn w:val="TableNormal"/>
    <w:uiPriority w:val="39"/>
    <w:rsid w:val="00E75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59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4d704e-f172-4bd4-bb97-e800f19083b1">
      <Terms xmlns="http://schemas.microsoft.com/office/infopath/2007/PartnerControls"/>
    </lcf76f155ced4ddcb4097134ff3c332f>
    <TaxCatchAll xmlns="3478f0b0-c5f1-4653-b8a2-00be14d1d62b" xsi:nil="true"/>
    <SharedWithUsers xmlns="3478f0b0-c5f1-4653-b8a2-00be14d1d62b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3BFCBEBBD574AA72BC4ACE20A27D5" ma:contentTypeVersion="15" ma:contentTypeDescription="Create a new document." ma:contentTypeScope="" ma:versionID="127ad986536e34f9c7346fd28b1e0ff5">
  <xsd:schema xmlns:xsd="http://www.w3.org/2001/XMLSchema" xmlns:xs="http://www.w3.org/2001/XMLSchema" xmlns:p="http://schemas.microsoft.com/office/2006/metadata/properties" xmlns:ns2="3e4d704e-f172-4bd4-bb97-e800f19083b1" xmlns:ns3="3478f0b0-c5f1-4653-b8a2-00be14d1d62b" targetNamespace="http://schemas.microsoft.com/office/2006/metadata/properties" ma:root="true" ma:fieldsID="37f3ddeb3a21b51df2efc2dca5cb749c" ns2:_="" ns3:_="">
    <xsd:import namespace="3e4d704e-f172-4bd4-bb97-e800f19083b1"/>
    <xsd:import namespace="3478f0b0-c5f1-4653-b8a2-00be14d1d6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d704e-f172-4bd4-bb97-e800f1908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7b46c6c-0cea-4743-9a8e-ff0155dd1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8f0b0-c5f1-4653-b8a2-00be14d1d6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61e5353-5c46-48fd-9c46-005d4a80ff0b}" ma:internalName="TaxCatchAll" ma:showField="CatchAllData" ma:web="3478f0b0-c5f1-4653-b8a2-00be14d1d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E89668-0DC8-4471-81D4-114EF89E14DA}">
  <ds:schemaRefs>
    <ds:schemaRef ds:uri="http://www.w3.org/XML/1998/namespace"/>
    <ds:schemaRef ds:uri="http://purl.org/dc/dcmitype/"/>
    <ds:schemaRef ds:uri="3e4d704e-f172-4bd4-bb97-e800f19083b1"/>
    <ds:schemaRef ds:uri="http://purl.org/dc/terms/"/>
    <ds:schemaRef ds:uri="http://schemas.openxmlformats.org/package/2006/metadata/core-properties"/>
    <ds:schemaRef ds:uri="3478f0b0-c5f1-4653-b8a2-00be14d1d62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810521A-09DA-424D-8E44-2AAD0505A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5334A8-3045-4497-80F2-DD5D375B3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4d704e-f172-4bd4-bb97-e800f19083b1"/>
    <ds:schemaRef ds:uri="3478f0b0-c5f1-4653-b8a2-00be14d1d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 Dore - BAA Staff</dc:creator>
  <cp:keywords/>
  <dc:description/>
  <cp:lastModifiedBy>Miss N Cochrane - BAA Staff</cp:lastModifiedBy>
  <cp:revision>2</cp:revision>
  <cp:lastPrinted>2022-07-26T11:10:00Z</cp:lastPrinted>
  <dcterms:created xsi:type="dcterms:W3CDTF">2023-08-31T14:28:00Z</dcterms:created>
  <dcterms:modified xsi:type="dcterms:W3CDTF">2023-08-31T14:28:00Z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0x010100D3C3BFCBEBBD574AA72BC4ACE20A27D5</vt:lpwstr>
  </property>
  <property fmtid="{D5CDD505-2E9C-101B-9397-08002B2CF9AE}" pid="3" name="Order">
    <vt:r8>111200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