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90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273"/>
        <w:gridCol w:w="1946"/>
        <w:gridCol w:w="2302"/>
      </w:tblGrid>
      <w:tr w:rsidR="00FA2FEA" w:rsidTr="004972CD">
        <w:tc>
          <w:tcPr>
            <w:tcW w:w="704" w:type="dxa"/>
          </w:tcPr>
          <w:p w:rsidR="00FA2FEA" w:rsidRDefault="00FA2FEA" w:rsidP="00CD21C4">
            <w:bookmarkStart w:id="0" w:name="_GoBack"/>
            <w:bookmarkEnd w:id="0"/>
          </w:p>
        </w:tc>
        <w:tc>
          <w:tcPr>
            <w:tcW w:w="2268" w:type="dxa"/>
            <w:shd w:val="clear" w:color="auto" w:fill="9CC2E5" w:themeFill="accent1" w:themeFillTint="99"/>
          </w:tcPr>
          <w:p w:rsidR="00FA2FEA" w:rsidRDefault="00FA2FEA" w:rsidP="00CD21C4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A2FEA" w:rsidRDefault="00FA2FEA" w:rsidP="00CD21C4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FA2FEA" w:rsidRDefault="00FA2FEA" w:rsidP="00CD21C4">
            <w:r>
              <w:t>Spring 1</w:t>
            </w:r>
          </w:p>
        </w:tc>
        <w:tc>
          <w:tcPr>
            <w:tcW w:w="2273" w:type="dxa"/>
            <w:shd w:val="clear" w:color="auto" w:fill="9CC2E5" w:themeFill="accent1" w:themeFillTint="99"/>
          </w:tcPr>
          <w:p w:rsidR="00FA2FEA" w:rsidRDefault="00FA2FEA" w:rsidP="00CD21C4">
            <w:r>
              <w:t>Spring 2</w:t>
            </w:r>
          </w:p>
        </w:tc>
        <w:tc>
          <w:tcPr>
            <w:tcW w:w="1946" w:type="dxa"/>
            <w:shd w:val="clear" w:color="auto" w:fill="9CC2E5" w:themeFill="accent1" w:themeFillTint="99"/>
          </w:tcPr>
          <w:p w:rsidR="00FA2FEA" w:rsidRDefault="00FA2FEA" w:rsidP="00CD21C4">
            <w:r>
              <w:t>Summer 1</w:t>
            </w:r>
          </w:p>
        </w:tc>
        <w:tc>
          <w:tcPr>
            <w:tcW w:w="2302" w:type="dxa"/>
            <w:shd w:val="clear" w:color="auto" w:fill="9CC2E5" w:themeFill="accent1" w:themeFillTint="99"/>
          </w:tcPr>
          <w:p w:rsidR="00FA2FEA" w:rsidRDefault="00FA2FEA" w:rsidP="00CD21C4">
            <w:r>
              <w:t>Summer 2</w:t>
            </w:r>
          </w:p>
        </w:tc>
      </w:tr>
      <w:tr w:rsidR="00FA2FEA" w:rsidTr="004972CD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Default="00936478" w:rsidP="00936478">
            <w:pPr>
              <w:ind w:left="113" w:right="113"/>
            </w:pPr>
            <w:r>
              <w:t xml:space="preserve">Year 10 Heath and Social Care </w:t>
            </w:r>
          </w:p>
        </w:tc>
        <w:tc>
          <w:tcPr>
            <w:tcW w:w="2268" w:type="dxa"/>
          </w:tcPr>
          <w:p w:rsidR="00926AA1" w:rsidRPr="00936478" w:rsidRDefault="00936478" w:rsidP="00CD21C4">
            <w:pPr>
              <w:rPr>
                <w:b/>
              </w:rPr>
            </w:pPr>
            <w:r w:rsidRPr="00936478">
              <w:rPr>
                <w:b/>
              </w:rPr>
              <w:t xml:space="preserve">Component 1- Human Lifespan Development </w:t>
            </w:r>
          </w:p>
          <w:p w:rsidR="00936478" w:rsidRPr="00936478" w:rsidRDefault="00936478" w:rsidP="00CD21C4">
            <w:pPr>
              <w:rPr>
                <w:b/>
              </w:rPr>
            </w:pPr>
          </w:p>
          <w:p w:rsidR="00936478" w:rsidRDefault="00936478" w:rsidP="00CD21C4">
            <w:r w:rsidRPr="00936478">
              <w:rPr>
                <w:b/>
              </w:rPr>
              <w:t>Learning Outcome A1-</w:t>
            </w:r>
            <w:r>
              <w:t xml:space="preserve"> </w:t>
            </w:r>
            <w:r w:rsidRPr="00936478">
              <w:rPr>
                <w:b/>
              </w:rPr>
              <w:t>Human growth and development across life stages</w:t>
            </w:r>
          </w:p>
          <w:p w:rsidR="00936478" w:rsidRDefault="00936478" w:rsidP="00CD21C4">
            <w:r>
              <w:t xml:space="preserve">-Life stages and expected key characteristics in each  PIES classification </w:t>
            </w:r>
          </w:p>
          <w:p w:rsidR="00936478" w:rsidRDefault="00936478" w:rsidP="00CD21C4"/>
          <w:p w:rsidR="00936478" w:rsidRDefault="00936478" w:rsidP="00CD21C4">
            <w:pPr>
              <w:rPr>
                <w:b/>
              </w:rPr>
            </w:pPr>
            <w:r w:rsidRPr="00936478">
              <w:rPr>
                <w:b/>
              </w:rPr>
              <w:t xml:space="preserve">Learning outcome A2- Factors affecting growth and development </w:t>
            </w:r>
          </w:p>
          <w:p w:rsidR="00936478" w:rsidRPr="00936478" w:rsidRDefault="00936478" w:rsidP="00CD21C4">
            <w:r w:rsidRPr="00936478">
              <w:t>-Explore the different factors that affect growth and development</w:t>
            </w:r>
          </w:p>
          <w:p w:rsidR="00936478" w:rsidRPr="00936478" w:rsidRDefault="00936478" w:rsidP="00CD21C4">
            <w:r w:rsidRPr="00936478">
              <w:t>-Consider the impact these factors have on development considering PIES classification</w:t>
            </w:r>
          </w:p>
          <w:p w:rsidR="00936478" w:rsidRPr="00CD7115" w:rsidRDefault="00936478" w:rsidP="00CD21C4"/>
        </w:tc>
        <w:tc>
          <w:tcPr>
            <w:tcW w:w="2552" w:type="dxa"/>
          </w:tcPr>
          <w:p w:rsidR="00816970" w:rsidRDefault="00936478" w:rsidP="00CD21C4">
            <w:pPr>
              <w:rPr>
                <w:b/>
              </w:rPr>
            </w:pPr>
            <w:r w:rsidRPr="00936478">
              <w:rPr>
                <w:b/>
              </w:rPr>
              <w:t xml:space="preserve">Component 1 Human Lifespan and Development </w:t>
            </w:r>
          </w:p>
          <w:p w:rsidR="00936478" w:rsidRDefault="00936478" w:rsidP="00CD21C4">
            <w:pPr>
              <w:rPr>
                <w:b/>
              </w:rPr>
            </w:pPr>
          </w:p>
          <w:p w:rsidR="00936478" w:rsidRDefault="00936478" w:rsidP="00CD21C4">
            <w:pPr>
              <w:rPr>
                <w:b/>
              </w:rPr>
            </w:pPr>
            <w:r>
              <w:rPr>
                <w:b/>
              </w:rPr>
              <w:t xml:space="preserve">Learning Outcome B1-The different types of life event </w:t>
            </w:r>
          </w:p>
          <w:p w:rsidR="00936478" w:rsidRPr="00936478" w:rsidRDefault="00936478" w:rsidP="00936478">
            <w:r w:rsidRPr="00936478">
              <w:t>-Explore life events that occur</w:t>
            </w:r>
          </w:p>
          <w:p w:rsidR="00936478" w:rsidRDefault="00936478" w:rsidP="00936478">
            <w:r w:rsidRPr="00936478">
              <w:t xml:space="preserve">-Consider the impact of these events on different life stages and areas of development considering PIES classification </w:t>
            </w:r>
          </w:p>
          <w:p w:rsidR="00CA22AD" w:rsidRDefault="00CA22AD" w:rsidP="00936478"/>
          <w:p w:rsidR="00CA22AD" w:rsidRDefault="00CA22AD" w:rsidP="00936478"/>
          <w:p w:rsidR="00CA22AD" w:rsidRDefault="00CA22AD" w:rsidP="00936478">
            <w:pPr>
              <w:rPr>
                <w:b/>
              </w:rPr>
            </w:pPr>
            <w:r w:rsidRPr="00CA22AD">
              <w:rPr>
                <w:b/>
              </w:rPr>
              <w:t xml:space="preserve">Learning Outcome B2- Coping with change caused by life events </w:t>
            </w:r>
          </w:p>
          <w:p w:rsidR="00CA22AD" w:rsidRPr="00CA22AD" w:rsidRDefault="00CA22AD" w:rsidP="00936478">
            <w:r w:rsidRPr="00CA22AD">
              <w:t xml:space="preserve">-Explore how individuals can adapt or be supported through changes caused by life events </w:t>
            </w:r>
          </w:p>
          <w:p w:rsidR="00AA7439" w:rsidRPr="00CD7115" w:rsidRDefault="00AA7439" w:rsidP="00110DE5">
            <w:r>
              <w:t xml:space="preserve"> </w:t>
            </w:r>
          </w:p>
        </w:tc>
        <w:tc>
          <w:tcPr>
            <w:tcW w:w="2409" w:type="dxa"/>
          </w:tcPr>
          <w:p w:rsidR="00CA22AD" w:rsidRDefault="00CA22AD" w:rsidP="00CA22AD">
            <w:pPr>
              <w:rPr>
                <w:b/>
              </w:rPr>
            </w:pPr>
            <w:r w:rsidRPr="00CA22AD">
              <w:rPr>
                <w:b/>
              </w:rPr>
              <w:t xml:space="preserve">Learning Outcome B2- Coping with change caused by life events </w:t>
            </w:r>
          </w:p>
          <w:p w:rsidR="00CA22AD" w:rsidRDefault="00CA22AD" w:rsidP="00CA22AD">
            <w:pPr>
              <w:rPr>
                <w:b/>
              </w:rPr>
            </w:pPr>
          </w:p>
          <w:p w:rsidR="00CA22AD" w:rsidRPr="00CA22AD" w:rsidRDefault="00CA22AD" w:rsidP="00CA22AD">
            <w:r w:rsidRPr="00CA22AD">
              <w:t xml:space="preserve">-Explore how individuals can adapt or be supported through changes caused by life events </w:t>
            </w:r>
          </w:p>
          <w:p w:rsidR="00110DE5" w:rsidRDefault="00CA22AD" w:rsidP="00936478">
            <w:r>
              <w:t xml:space="preserve"> </w:t>
            </w:r>
          </w:p>
          <w:p w:rsidR="00CA22AD" w:rsidRDefault="00CA22AD" w:rsidP="00936478"/>
          <w:p w:rsidR="00CA22AD" w:rsidRPr="00CA22AD" w:rsidRDefault="00CA22AD" w:rsidP="00936478">
            <w:pPr>
              <w:rPr>
                <w:b/>
              </w:rPr>
            </w:pPr>
            <w:r w:rsidRPr="00CA22AD">
              <w:rPr>
                <w:b/>
              </w:rPr>
              <w:t>PSA- Pearson Set Assignment</w:t>
            </w:r>
            <w:r w:rsidR="003B73E8">
              <w:rPr>
                <w:b/>
              </w:rPr>
              <w:t xml:space="preserve"> for Component 1 </w:t>
            </w:r>
            <w:r w:rsidR="003B73E8" w:rsidRPr="00CA22AD">
              <w:rPr>
                <w:b/>
              </w:rPr>
              <w:t>to</w:t>
            </w:r>
            <w:r w:rsidRPr="00CA22AD">
              <w:rPr>
                <w:b/>
              </w:rPr>
              <w:t xml:space="preserve"> be completed in exam conditions. </w:t>
            </w:r>
            <w:r w:rsidR="003B73E8">
              <w:rPr>
                <w:b/>
              </w:rPr>
              <w:t xml:space="preserve">Begins before Feb half term and ends March. </w:t>
            </w:r>
          </w:p>
        </w:tc>
        <w:tc>
          <w:tcPr>
            <w:tcW w:w="2273" w:type="dxa"/>
          </w:tcPr>
          <w:p w:rsidR="003B73E8" w:rsidRDefault="003B73E8" w:rsidP="007B1A6F">
            <w:pPr>
              <w:rPr>
                <w:b/>
              </w:rPr>
            </w:pPr>
            <w:r w:rsidRPr="00CA22AD">
              <w:rPr>
                <w:b/>
              </w:rPr>
              <w:t>PSA- Pearson Set Assignment</w:t>
            </w:r>
            <w:r>
              <w:rPr>
                <w:b/>
              </w:rPr>
              <w:t xml:space="preserve"> for Component 1 </w:t>
            </w:r>
            <w:r w:rsidRPr="00CA22AD">
              <w:rPr>
                <w:b/>
              </w:rPr>
              <w:t xml:space="preserve">to be completed in exam conditions. </w:t>
            </w:r>
            <w:r>
              <w:rPr>
                <w:b/>
              </w:rPr>
              <w:t>Begins before Feb half term and ends March.</w:t>
            </w:r>
          </w:p>
          <w:p w:rsidR="003B73E8" w:rsidRDefault="003B73E8" w:rsidP="007B1A6F">
            <w:pPr>
              <w:rPr>
                <w:b/>
              </w:rPr>
            </w:pPr>
          </w:p>
          <w:p w:rsidR="007B1A6F" w:rsidRDefault="00684A87" w:rsidP="007B1A6F">
            <w:pPr>
              <w:rPr>
                <w:b/>
              </w:rPr>
            </w:pPr>
            <w:r w:rsidRPr="00684A87">
              <w:rPr>
                <w:b/>
              </w:rPr>
              <w:t xml:space="preserve">Component 2- Health and Social Care services and values </w:t>
            </w:r>
          </w:p>
          <w:p w:rsidR="003B73E8" w:rsidRDefault="003B73E8" w:rsidP="007B1A6F">
            <w:pPr>
              <w:rPr>
                <w:b/>
              </w:rPr>
            </w:pPr>
          </w:p>
          <w:p w:rsidR="003B73E8" w:rsidRDefault="003B73E8" w:rsidP="007B1A6F">
            <w:pPr>
              <w:rPr>
                <w:b/>
              </w:rPr>
            </w:pPr>
            <w:r>
              <w:rPr>
                <w:b/>
              </w:rPr>
              <w:t xml:space="preserve">Learning outcome A1- Health care services </w:t>
            </w:r>
          </w:p>
          <w:p w:rsidR="003B73E8" w:rsidRDefault="003B73E8" w:rsidP="007B1A6F">
            <w:pPr>
              <w:rPr>
                <w:b/>
              </w:rPr>
            </w:pPr>
          </w:p>
          <w:p w:rsidR="003B73E8" w:rsidRPr="003B73E8" w:rsidRDefault="003B73E8" w:rsidP="007B1A6F">
            <w:r w:rsidRPr="003B73E8">
              <w:t>-Explore a range of healthcare conditions and how they can be managed by the individual</w:t>
            </w:r>
          </w:p>
          <w:p w:rsidR="003B73E8" w:rsidRDefault="003B73E8" w:rsidP="007B1A6F">
            <w:pPr>
              <w:rPr>
                <w:b/>
              </w:rPr>
            </w:pPr>
            <w:r w:rsidRPr="003B73E8">
              <w:t>-The different healthcare services available</w:t>
            </w:r>
            <w:r>
              <w:rPr>
                <w:b/>
              </w:rPr>
              <w:t xml:space="preserve"> </w:t>
            </w:r>
          </w:p>
          <w:p w:rsidR="003B73E8" w:rsidRDefault="003B73E8" w:rsidP="007B1A6F">
            <w:pPr>
              <w:rPr>
                <w:b/>
              </w:rPr>
            </w:pPr>
          </w:p>
          <w:p w:rsidR="003B73E8" w:rsidRPr="003B73E8" w:rsidRDefault="003B73E8" w:rsidP="007B1A6F">
            <w:r>
              <w:t xml:space="preserve"> </w:t>
            </w:r>
          </w:p>
        </w:tc>
        <w:tc>
          <w:tcPr>
            <w:tcW w:w="1946" w:type="dxa"/>
          </w:tcPr>
          <w:p w:rsidR="003B73E8" w:rsidRDefault="003B73E8" w:rsidP="003B73E8">
            <w:pPr>
              <w:rPr>
                <w:b/>
              </w:rPr>
            </w:pPr>
            <w:r>
              <w:t xml:space="preserve"> </w:t>
            </w:r>
            <w:r w:rsidRPr="00684A87">
              <w:rPr>
                <w:b/>
              </w:rPr>
              <w:t xml:space="preserve"> Component 2- Health and Social Care services and values </w:t>
            </w:r>
          </w:p>
          <w:p w:rsidR="003B73E8" w:rsidRDefault="003B73E8" w:rsidP="003B73E8">
            <w:pPr>
              <w:rPr>
                <w:b/>
              </w:rPr>
            </w:pPr>
          </w:p>
          <w:p w:rsidR="003B73E8" w:rsidRDefault="003B73E8" w:rsidP="003B73E8">
            <w:pPr>
              <w:rPr>
                <w:b/>
              </w:rPr>
            </w:pPr>
            <w:r>
              <w:rPr>
                <w:b/>
              </w:rPr>
              <w:t xml:space="preserve">Learning outcome A2- Social care services </w:t>
            </w:r>
          </w:p>
          <w:p w:rsidR="003B73E8" w:rsidRDefault="003B73E8" w:rsidP="003B73E8">
            <w:r>
              <w:t>-Explore a range of social care needs and how these are met by the social care services available</w:t>
            </w:r>
          </w:p>
          <w:p w:rsidR="003B73E8" w:rsidRDefault="003B73E8" w:rsidP="003B73E8"/>
          <w:p w:rsidR="003B73E8" w:rsidRDefault="003B73E8" w:rsidP="003B73E8">
            <w:pPr>
              <w:rPr>
                <w:b/>
              </w:rPr>
            </w:pPr>
            <w:r w:rsidRPr="003B73E8">
              <w:rPr>
                <w:b/>
              </w:rPr>
              <w:t>Learning outcome A3-</w:t>
            </w:r>
            <w:r>
              <w:rPr>
                <w:b/>
              </w:rPr>
              <w:t xml:space="preserve"> Barriers to accessing service</w:t>
            </w:r>
          </w:p>
          <w:p w:rsidR="003B73E8" w:rsidRPr="004972CD" w:rsidRDefault="004972CD" w:rsidP="004972CD">
            <w:r>
              <w:rPr>
                <w:b/>
              </w:rPr>
              <w:t>-</w:t>
            </w:r>
            <w:r w:rsidR="003B73E8" w:rsidRPr="004972CD">
              <w:t>Explore the barriers that can make it difficult to use services</w:t>
            </w:r>
          </w:p>
          <w:p w:rsidR="003B73E8" w:rsidRPr="004972CD" w:rsidRDefault="004972CD" w:rsidP="004972CD">
            <w:pPr>
              <w:rPr>
                <w:b/>
              </w:rPr>
            </w:pPr>
            <w:r w:rsidRPr="004972CD">
              <w:t>-</w:t>
            </w:r>
            <w:r w:rsidR="003B73E8" w:rsidRPr="004972CD">
              <w:t>Explore how these barriers can be overcome</w:t>
            </w:r>
          </w:p>
        </w:tc>
        <w:tc>
          <w:tcPr>
            <w:tcW w:w="2302" w:type="dxa"/>
          </w:tcPr>
          <w:p w:rsidR="003B73E8" w:rsidRDefault="007B1A6F" w:rsidP="003B73E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73E8" w:rsidRPr="00684A87">
              <w:rPr>
                <w:b/>
              </w:rPr>
              <w:t xml:space="preserve"> Component 2- Health and Social Care services and values </w:t>
            </w:r>
          </w:p>
          <w:p w:rsidR="004972CD" w:rsidRDefault="004972CD" w:rsidP="003B73E8">
            <w:pPr>
              <w:rPr>
                <w:b/>
              </w:rPr>
            </w:pPr>
          </w:p>
          <w:p w:rsidR="004972CD" w:rsidRDefault="004972CD" w:rsidP="007B1A6F">
            <w:pPr>
              <w:rPr>
                <w:b/>
              </w:rPr>
            </w:pPr>
            <w:r w:rsidRPr="004972CD">
              <w:rPr>
                <w:b/>
              </w:rPr>
              <w:t xml:space="preserve">Learning outcome B1- Skills and attributes in health and social care </w:t>
            </w:r>
          </w:p>
          <w:p w:rsidR="004972CD" w:rsidRDefault="004972CD" w:rsidP="007B1A6F">
            <w:pPr>
              <w:rPr>
                <w:b/>
              </w:rPr>
            </w:pPr>
            <w:r>
              <w:rPr>
                <w:b/>
              </w:rPr>
              <w:t>-</w:t>
            </w:r>
            <w:r w:rsidRPr="004972CD">
              <w:t>Explore the skills and attributes required when delivering care</w:t>
            </w:r>
            <w:r>
              <w:rPr>
                <w:b/>
              </w:rPr>
              <w:t xml:space="preserve"> </w:t>
            </w:r>
          </w:p>
          <w:p w:rsidR="004972CD" w:rsidRDefault="004972CD" w:rsidP="007B1A6F">
            <w:pPr>
              <w:rPr>
                <w:b/>
              </w:rPr>
            </w:pPr>
          </w:p>
          <w:p w:rsidR="004972CD" w:rsidRDefault="004972CD" w:rsidP="007B1A6F">
            <w:pPr>
              <w:rPr>
                <w:b/>
              </w:rPr>
            </w:pPr>
            <w:r>
              <w:rPr>
                <w:b/>
              </w:rPr>
              <w:t>Learning outcome B2- Values in health and social care</w:t>
            </w:r>
          </w:p>
          <w:p w:rsidR="004972CD" w:rsidRDefault="004972CD" w:rsidP="004972CD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>Explore the values</w:t>
            </w:r>
            <w:r w:rsidRPr="004972CD">
              <w:t xml:space="preserve"> required when delivering care</w:t>
            </w:r>
            <w:r>
              <w:rPr>
                <w:b/>
              </w:rPr>
              <w:t xml:space="preserve"> </w:t>
            </w:r>
          </w:p>
          <w:p w:rsidR="004972CD" w:rsidRDefault="004972CD" w:rsidP="004972CD">
            <w:pPr>
              <w:rPr>
                <w:b/>
              </w:rPr>
            </w:pPr>
          </w:p>
          <w:p w:rsidR="004972CD" w:rsidRDefault="004972CD" w:rsidP="004972CD">
            <w:pPr>
              <w:rPr>
                <w:b/>
              </w:rPr>
            </w:pPr>
            <w:r>
              <w:rPr>
                <w:b/>
              </w:rPr>
              <w:t>Learning outcome B3- The obstacles individuals requiring care may face</w:t>
            </w:r>
          </w:p>
          <w:p w:rsidR="004972CD" w:rsidRPr="004972CD" w:rsidRDefault="004972CD" w:rsidP="004972CD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explore the personal obstacles that individuals requiring care may face. </w:t>
            </w:r>
            <w:r>
              <w:rPr>
                <w:b/>
              </w:rPr>
              <w:t xml:space="preserve"> </w:t>
            </w:r>
          </w:p>
          <w:p w:rsidR="004972CD" w:rsidRPr="004972CD" w:rsidRDefault="004972CD" w:rsidP="007B1A6F"/>
        </w:tc>
      </w:tr>
    </w:tbl>
    <w:p w:rsidR="00EF55BC" w:rsidRDefault="00EF55BC"/>
    <w:sectPr w:rsidR="00EF55BC" w:rsidSect="00FA055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A" w:rsidRDefault="00FA2FEA" w:rsidP="00FA2FEA">
      <w:pPr>
        <w:spacing w:after="0" w:line="240" w:lineRule="auto"/>
      </w:pPr>
      <w:r>
        <w:separator/>
      </w:r>
    </w:p>
  </w:endnote>
  <w:end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A" w:rsidRDefault="00FA2FEA" w:rsidP="00FA2FEA">
      <w:pPr>
        <w:spacing w:after="0" w:line="240" w:lineRule="auto"/>
      </w:pPr>
      <w:r>
        <w:separator/>
      </w:r>
    </w:p>
  </w:footnote>
  <w:foot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9F2B0FC" wp14:editId="3E7C59B0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</w:p>
  <w:p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D1F"/>
    <w:multiLevelType w:val="hybridMultilevel"/>
    <w:tmpl w:val="5F7CACBA"/>
    <w:lvl w:ilvl="0" w:tplc="821AC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4FB"/>
    <w:multiLevelType w:val="hybridMultilevel"/>
    <w:tmpl w:val="470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3D2"/>
    <w:multiLevelType w:val="hybridMultilevel"/>
    <w:tmpl w:val="FE14F0C4"/>
    <w:lvl w:ilvl="0" w:tplc="585E9FE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65FA"/>
    <w:multiLevelType w:val="hybridMultilevel"/>
    <w:tmpl w:val="0BA86A12"/>
    <w:lvl w:ilvl="0" w:tplc="335849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D11AD"/>
    <w:multiLevelType w:val="hybridMultilevel"/>
    <w:tmpl w:val="44B89750"/>
    <w:lvl w:ilvl="0" w:tplc="B8947A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7E37"/>
    <w:multiLevelType w:val="hybridMultilevel"/>
    <w:tmpl w:val="4F20CEC2"/>
    <w:lvl w:ilvl="0" w:tplc="1152DC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CC1"/>
    <w:multiLevelType w:val="hybridMultilevel"/>
    <w:tmpl w:val="D1702E6A"/>
    <w:lvl w:ilvl="0" w:tplc="DF26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520"/>
    <w:multiLevelType w:val="hybridMultilevel"/>
    <w:tmpl w:val="3CAA91A0"/>
    <w:lvl w:ilvl="0" w:tplc="E1FCF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38F8"/>
    <w:multiLevelType w:val="hybridMultilevel"/>
    <w:tmpl w:val="9856BFA8"/>
    <w:lvl w:ilvl="0" w:tplc="E1EA6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40E93"/>
    <w:multiLevelType w:val="hybridMultilevel"/>
    <w:tmpl w:val="6F6051EA"/>
    <w:lvl w:ilvl="0" w:tplc="60BEB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93C6C"/>
    <w:multiLevelType w:val="hybridMultilevel"/>
    <w:tmpl w:val="9F6EB374"/>
    <w:lvl w:ilvl="0" w:tplc="5F28D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110DE5"/>
    <w:rsid w:val="001715D9"/>
    <w:rsid w:val="00327D89"/>
    <w:rsid w:val="003B73E8"/>
    <w:rsid w:val="003C656D"/>
    <w:rsid w:val="00416D2D"/>
    <w:rsid w:val="004972CD"/>
    <w:rsid w:val="005E2608"/>
    <w:rsid w:val="00684A87"/>
    <w:rsid w:val="006E7C17"/>
    <w:rsid w:val="007375CE"/>
    <w:rsid w:val="007B1A6F"/>
    <w:rsid w:val="00816970"/>
    <w:rsid w:val="00926AA1"/>
    <w:rsid w:val="00936478"/>
    <w:rsid w:val="00AA7439"/>
    <w:rsid w:val="00AE6AF1"/>
    <w:rsid w:val="00CA22AD"/>
    <w:rsid w:val="00CD21C4"/>
    <w:rsid w:val="00CD7115"/>
    <w:rsid w:val="00DA41CE"/>
    <w:rsid w:val="00DA638B"/>
    <w:rsid w:val="00E151E2"/>
    <w:rsid w:val="00EF55BC"/>
    <w:rsid w:val="00FA0556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CD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Miss K Roddis - BAA Staff</cp:lastModifiedBy>
  <cp:revision>2</cp:revision>
  <dcterms:created xsi:type="dcterms:W3CDTF">2024-06-14T10:22:00Z</dcterms:created>
  <dcterms:modified xsi:type="dcterms:W3CDTF">2024-06-14T10:22:00Z</dcterms:modified>
</cp:coreProperties>
</file>